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AE" w:rsidRPr="00B46613" w:rsidRDefault="00CC7CAE" w:rsidP="00BE20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6613">
        <w:rPr>
          <w:rFonts w:ascii="Times New Roman" w:hAnsi="Times New Roman"/>
          <w:b/>
          <w:sz w:val="24"/>
          <w:szCs w:val="24"/>
        </w:rPr>
        <w:t xml:space="preserve">Теоретические вопросы к </w:t>
      </w:r>
      <w:r w:rsidR="008E538B" w:rsidRPr="00B46613">
        <w:rPr>
          <w:rFonts w:ascii="Times New Roman" w:hAnsi="Times New Roman"/>
          <w:b/>
          <w:sz w:val="24"/>
          <w:szCs w:val="24"/>
        </w:rPr>
        <w:t xml:space="preserve">комплексному </w:t>
      </w:r>
      <w:r w:rsidRPr="00B46613">
        <w:rPr>
          <w:rFonts w:ascii="Times New Roman" w:hAnsi="Times New Roman"/>
          <w:b/>
          <w:sz w:val="24"/>
          <w:szCs w:val="24"/>
        </w:rPr>
        <w:t>экзамену по МДК 03.01</w:t>
      </w:r>
      <w:r w:rsidRPr="00B466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E538B" w:rsidRPr="00B46613">
        <w:rPr>
          <w:rFonts w:ascii="Times New Roman" w:eastAsia="Times New Roman" w:hAnsi="Times New Roman"/>
          <w:b/>
          <w:sz w:val="24"/>
          <w:szCs w:val="24"/>
          <w:lang w:eastAsia="ru-RU"/>
        </w:rPr>
        <w:t>и МДК 03.02</w:t>
      </w:r>
    </w:p>
    <w:p w:rsidR="00CC7CAE" w:rsidRPr="00B46613" w:rsidRDefault="00CC7CAE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1.</w:t>
      </w:r>
      <w:r w:rsidR="00817D61" w:rsidRPr="00B46613">
        <w:rPr>
          <w:rFonts w:ascii="Times New Roman" w:hAnsi="Times New Roman"/>
          <w:sz w:val="24"/>
          <w:szCs w:val="24"/>
        </w:rPr>
        <w:t>Сущность</w:t>
      </w:r>
      <w:r w:rsidR="00F579CF" w:rsidRPr="00B46613">
        <w:rPr>
          <w:rFonts w:ascii="Times New Roman" w:hAnsi="Times New Roman"/>
          <w:sz w:val="24"/>
          <w:szCs w:val="24"/>
        </w:rPr>
        <w:t xml:space="preserve"> договора</w:t>
      </w:r>
      <w:r w:rsidR="00817D61" w:rsidRPr="00B46613">
        <w:rPr>
          <w:rFonts w:ascii="Times New Roman" w:hAnsi="Times New Roman"/>
          <w:sz w:val="24"/>
          <w:szCs w:val="24"/>
        </w:rPr>
        <w:t xml:space="preserve"> страхования.</w:t>
      </w:r>
    </w:p>
    <w:p w:rsidR="00817D61" w:rsidRPr="00B46613" w:rsidRDefault="00D56857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2</w:t>
      </w:r>
      <w:r w:rsidR="00817D61" w:rsidRPr="00B46613">
        <w:rPr>
          <w:rFonts w:ascii="Times New Roman" w:hAnsi="Times New Roman"/>
          <w:sz w:val="24"/>
          <w:szCs w:val="24"/>
        </w:rPr>
        <w:t>. Особенности договора страхования</w:t>
      </w:r>
    </w:p>
    <w:p w:rsidR="00817D61" w:rsidRPr="00B46613" w:rsidRDefault="00D56857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3</w:t>
      </w:r>
      <w:r w:rsidR="00817D61" w:rsidRPr="00B46613">
        <w:rPr>
          <w:rFonts w:ascii="Times New Roman" w:hAnsi="Times New Roman"/>
          <w:sz w:val="24"/>
          <w:szCs w:val="24"/>
        </w:rPr>
        <w:t>. Элементы договора страхования.</w:t>
      </w:r>
    </w:p>
    <w:p w:rsidR="00817D61" w:rsidRPr="00B46613" w:rsidRDefault="00F579CF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 xml:space="preserve">4. </w:t>
      </w:r>
      <w:r w:rsidR="00817D61" w:rsidRPr="00B46613">
        <w:rPr>
          <w:rFonts w:ascii="Times New Roman" w:hAnsi="Times New Roman"/>
          <w:sz w:val="24"/>
          <w:szCs w:val="24"/>
        </w:rPr>
        <w:t xml:space="preserve"> Права и обязанности страховщика и страхователя.</w:t>
      </w:r>
    </w:p>
    <w:p w:rsidR="00817D61" w:rsidRPr="00B46613" w:rsidRDefault="00D56857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5</w:t>
      </w:r>
      <w:r w:rsidR="00817D61" w:rsidRPr="00B46613">
        <w:rPr>
          <w:rFonts w:ascii="Times New Roman" w:hAnsi="Times New Roman"/>
          <w:sz w:val="24"/>
          <w:szCs w:val="24"/>
        </w:rPr>
        <w:t>. Виды и формы договора</w:t>
      </w:r>
      <w:r w:rsidR="00F579CF" w:rsidRPr="00B46613">
        <w:rPr>
          <w:rFonts w:ascii="Times New Roman" w:hAnsi="Times New Roman"/>
          <w:sz w:val="24"/>
          <w:szCs w:val="24"/>
        </w:rPr>
        <w:t xml:space="preserve"> </w:t>
      </w:r>
      <w:r w:rsidR="00D152C3" w:rsidRPr="00B46613">
        <w:rPr>
          <w:rFonts w:ascii="Times New Roman" w:hAnsi="Times New Roman"/>
          <w:sz w:val="24"/>
          <w:szCs w:val="24"/>
        </w:rPr>
        <w:t>страхования</w:t>
      </w:r>
      <w:r w:rsidR="00F579CF" w:rsidRPr="00B46613">
        <w:rPr>
          <w:rFonts w:ascii="Times New Roman" w:hAnsi="Times New Roman"/>
          <w:sz w:val="24"/>
          <w:szCs w:val="24"/>
        </w:rPr>
        <w:t>.</w:t>
      </w:r>
    </w:p>
    <w:p w:rsidR="00817D61" w:rsidRPr="00B46613" w:rsidRDefault="00D56857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6</w:t>
      </w:r>
      <w:r w:rsidR="00817D61" w:rsidRPr="00B46613">
        <w:rPr>
          <w:rFonts w:ascii="Times New Roman" w:hAnsi="Times New Roman"/>
          <w:sz w:val="24"/>
          <w:szCs w:val="24"/>
        </w:rPr>
        <w:t>. Условия договора страхования.</w:t>
      </w:r>
    </w:p>
    <w:p w:rsidR="00817D61" w:rsidRPr="00B46613" w:rsidRDefault="00D56857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7</w:t>
      </w:r>
      <w:r w:rsidR="00817D61" w:rsidRPr="00B46613">
        <w:rPr>
          <w:rFonts w:ascii="Times New Roman" w:hAnsi="Times New Roman"/>
          <w:sz w:val="24"/>
          <w:szCs w:val="24"/>
        </w:rPr>
        <w:t>. Особенности заключения договора страхования.</w:t>
      </w:r>
    </w:p>
    <w:p w:rsidR="00817D61" w:rsidRPr="00B46613" w:rsidRDefault="00D56857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8</w:t>
      </w:r>
      <w:r w:rsidR="00817D61" w:rsidRPr="00B46613">
        <w:rPr>
          <w:rFonts w:ascii="Times New Roman" w:hAnsi="Times New Roman"/>
          <w:sz w:val="24"/>
          <w:szCs w:val="24"/>
        </w:rPr>
        <w:t>. Процесс заключения договора страхования.</w:t>
      </w:r>
    </w:p>
    <w:p w:rsidR="00817D61" w:rsidRPr="00B46613" w:rsidRDefault="00D56857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9</w:t>
      </w:r>
      <w:r w:rsidR="00817D61" w:rsidRPr="00B46613">
        <w:rPr>
          <w:rFonts w:ascii="Times New Roman" w:hAnsi="Times New Roman"/>
          <w:sz w:val="24"/>
          <w:szCs w:val="24"/>
        </w:rPr>
        <w:t>. Страховые документы.</w:t>
      </w:r>
    </w:p>
    <w:p w:rsidR="00F579CF" w:rsidRPr="00B46613" w:rsidRDefault="00D56857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 xml:space="preserve">10. </w:t>
      </w:r>
      <w:r w:rsidR="00F579CF" w:rsidRPr="00B46613">
        <w:rPr>
          <w:rFonts w:ascii="Times New Roman" w:hAnsi="Times New Roman"/>
          <w:sz w:val="24"/>
          <w:szCs w:val="24"/>
        </w:rPr>
        <w:t>Изменение договора страхования.</w:t>
      </w:r>
    </w:p>
    <w:p w:rsidR="00817D61" w:rsidRPr="00B46613" w:rsidRDefault="00817D61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11. Прекращение договора страхования.</w:t>
      </w:r>
    </w:p>
    <w:p w:rsidR="00817D61" w:rsidRPr="00B46613" w:rsidRDefault="00817D61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 xml:space="preserve">12. </w:t>
      </w:r>
      <w:r w:rsidR="00F579CF" w:rsidRPr="00B46613">
        <w:rPr>
          <w:rFonts w:ascii="Times New Roman" w:hAnsi="Times New Roman"/>
          <w:sz w:val="24"/>
          <w:szCs w:val="24"/>
        </w:rPr>
        <w:t>Автоматизация процесса заключения договоров страхования и ее цель</w:t>
      </w:r>
      <w:r w:rsidRPr="00B46613">
        <w:rPr>
          <w:rFonts w:ascii="Times New Roman" w:hAnsi="Times New Roman"/>
          <w:sz w:val="24"/>
          <w:szCs w:val="24"/>
        </w:rPr>
        <w:t>.</w:t>
      </w:r>
    </w:p>
    <w:p w:rsidR="00F579CF" w:rsidRPr="00B46613" w:rsidRDefault="00817D61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 xml:space="preserve">13. </w:t>
      </w:r>
      <w:r w:rsidR="00F579CF" w:rsidRPr="00B46613">
        <w:rPr>
          <w:rFonts w:ascii="Times New Roman" w:hAnsi="Times New Roman"/>
          <w:sz w:val="24"/>
          <w:szCs w:val="24"/>
        </w:rPr>
        <w:t>Зоны автоматизации страховой деятельности компании</w:t>
      </w:r>
    </w:p>
    <w:p w:rsidR="00F579CF" w:rsidRPr="00B46613" w:rsidRDefault="00D56857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 xml:space="preserve">14. </w:t>
      </w:r>
      <w:r w:rsidR="00F579CF" w:rsidRPr="00B46613">
        <w:rPr>
          <w:rFonts w:ascii="Times New Roman" w:hAnsi="Times New Roman"/>
          <w:sz w:val="24"/>
          <w:szCs w:val="24"/>
        </w:rPr>
        <w:t>Специфика страховой отчетности</w:t>
      </w:r>
    </w:p>
    <w:p w:rsidR="00817D61" w:rsidRPr="00B46613" w:rsidRDefault="00817D61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15. Правила заполнения документов.</w:t>
      </w:r>
    </w:p>
    <w:p w:rsidR="00D56857" w:rsidRPr="00B46613" w:rsidRDefault="00D56857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16. Перечень документов, необходимых для оформления договоров страхования. 17.Оформление договоров страхования</w:t>
      </w:r>
    </w:p>
    <w:p w:rsidR="00817D61" w:rsidRPr="00B46613" w:rsidRDefault="00817D61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1</w:t>
      </w:r>
      <w:r w:rsidR="00D56857" w:rsidRPr="00B46613">
        <w:rPr>
          <w:rFonts w:ascii="Times New Roman" w:hAnsi="Times New Roman"/>
          <w:sz w:val="24"/>
          <w:szCs w:val="24"/>
        </w:rPr>
        <w:t>8</w:t>
      </w:r>
      <w:r w:rsidRPr="00B46613">
        <w:rPr>
          <w:rFonts w:ascii="Times New Roman" w:hAnsi="Times New Roman"/>
          <w:sz w:val="24"/>
          <w:szCs w:val="24"/>
        </w:rPr>
        <w:t>. Формы отчетности</w:t>
      </w:r>
      <w:r w:rsidR="00D56857" w:rsidRPr="00B46613">
        <w:rPr>
          <w:rFonts w:ascii="Times New Roman" w:hAnsi="Times New Roman"/>
          <w:sz w:val="24"/>
          <w:szCs w:val="24"/>
        </w:rPr>
        <w:t xml:space="preserve"> в страховании</w:t>
      </w:r>
      <w:r w:rsidRPr="00B46613">
        <w:rPr>
          <w:rFonts w:ascii="Times New Roman" w:hAnsi="Times New Roman"/>
          <w:sz w:val="24"/>
          <w:szCs w:val="24"/>
        </w:rPr>
        <w:t>.</w:t>
      </w:r>
    </w:p>
    <w:p w:rsidR="00C96E71" w:rsidRPr="00B46613" w:rsidRDefault="00C96E71" w:rsidP="00C96E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19. Особенности личного страхования</w:t>
      </w:r>
    </w:p>
    <w:p w:rsidR="00C96E71" w:rsidRPr="00B46613" w:rsidRDefault="00C96E71" w:rsidP="00C96E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20. Особенности имущественного страхования</w:t>
      </w:r>
    </w:p>
    <w:p w:rsidR="00C96E71" w:rsidRPr="00B46613" w:rsidRDefault="00C96E71" w:rsidP="00C96E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21. Особенности страхования ответственности</w:t>
      </w:r>
    </w:p>
    <w:p w:rsidR="00C96E71" w:rsidRPr="00B46613" w:rsidRDefault="00C96E71" w:rsidP="00C96E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22. Договор страхования имущества и его оформление.</w:t>
      </w:r>
    </w:p>
    <w:p w:rsidR="00C96E71" w:rsidRPr="00B46613" w:rsidRDefault="00C96E71" w:rsidP="00C96E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23. Франшиза в договоре страхования имущества</w:t>
      </w:r>
    </w:p>
    <w:p w:rsidR="00C96E71" w:rsidRPr="00B46613" w:rsidRDefault="00C96E71" w:rsidP="00C96E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24. Страховой случай. Досрочное прекращение договора. Признание договора недействительным.</w:t>
      </w:r>
    </w:p>
    <w:p w:rsidR="00C96E71" w:rsidRPr="00B46613" w:rsidRDefault="00C96E71" w:rsidP="00C96E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 xml:space="preserve">25. Анализ причин невыполнения плана продаж. </w:t>
      </w:r>
    </w:p>
    <w:p w:rsidR="00C96E71" w:rsidRPr="00B46613" w:rsidRDefault="00C96E71" w:rsidP="00C96E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26. Учетная политика. Формы первичных документов.</w:t>
      </w:r>
    </w:p>
    <w:p w:rsidR="00C96E71" w:rsidRPr="00B46613" w:rsidRDefault="00C96E71" w:rsidP="00C96E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27. Документооборот в страховой компании.</w:t>
      </w:r>
    </w:p>
    <w:p w:rsidR="00C96E71" w:rsidRPr="00B46613" w:rsidRDefault="00C96E71" w:rsidP="00C96E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28. Учет страховых полисов.</w:t>
      </w:r>
    </w:p>
    <w:p w:rsidR="00C96E71" w:rsidRPr="00B46613" w:rsidRDefault="00C96E71" w:rsidP="00C96E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29. Изготовление, уничтожение и хранение бланков.</w:t>
      </w:r>
    </w:p>
    <w:p w:rsidR="00C96E71" w:rsidRPr="00B46613" w:rsidRDefault="00C96E71" w:rsidP="00C96E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30. Контроль за поступлением и использованием бланков.</w:t>
      </w:r>
    </w:p>
    <w:p w:rsidR="00C96E71" w:rsidRPr="00B46613" w:rsidRDefault="00C96E71" w:rsidP="00C96E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31. Мониторинг процесса движения бланков строгой отчетности.</w:t>
      </w:r>
    </w:p>
    <w:p w:rsidR="00C96E71" w:rsidRPr="00B46613" w:rsidRDefault="00C96E71" w:rsidP="00C96E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32. Типовые нарушения, выявленные в результате проверки.</w:t>
      </w:r>
    </w:p>
    <w:p w:rsidR="00C96E71" w:rsidRPr="00B46613" w:rsidRDefault="00C96E71" w:rsidP="00C96E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33. Управление убыточностью «на входе»</w:t>
      </w:r>
    </w:p>
    <w:p w:rsidR="00C96E71" w:rsidRPr="00B46613" w:rsidRDefault="00C96E71" w:rsidP="00C96E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34. Управление убыточностью «на выходе»</w:t>
      </w:r>
    </w:p>
    <w:p w:rsidR="00C96E71" w:rsidRPr="00B46613" w:rsidRDefault="00C96E71" w:rsidP="00C96E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36. Обобщающие показатели анализа страховых операций.</w:t>
      </w:r>
    </w:p>
    <w:p w:rsidR="00C96E71" w:rsidRPr="00B46613" w:rsidRDefault="00C96E71" w:rsidP="00C96E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37. Анализ сбалансированности страхового портфеля.</w:t>
      </w:r>
    </w:p>
    <w:p w:rsidR="00C96E71" w:rsidRPr="00B46613" w:rsidRDefault="00C96E71" w:rsidP="00C96E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6613">
        <w:rPr>
          <w:rFonts w:ascii="Times New Roman" w:hAnsi="Times New Roman"/>
          <w:sz w:val="24"/>
          <w:szCs w:val="24"/>
        </w:rPr>
        <w:t>38. Оценка убыточности и эффективности страховых операций.</w:t>
      </w:r>
    </w:p>
    <w:p w:rsidR="00817D61" w:rsidRPr="00C96E71" w:rsidRDefault="00817D61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7CAE" w:rsidRPr="00C96E71" w:rsidRDefault="00CC7CAE" w:rsidP="00BE203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96E71">
        <w:rPr>
          <w:rFonts w:ascii="Times New Roman" w:hAnsi="Times New Roman"/>
          <w:b/>
          <w:sz w:val="24"/>
          <w:szCs w:val="24"/>
        </w:rPr>
        <w:t xml:space="preserve">Практические задания к </w:t>
      </w:r>
      <w:r w:rsidR="008E538B">
        <w:rPr>
          <w:rFonts w:ascii="Times New Roman" w:hAnsi="Times New Roman"/>
          <w:b/>
          <w:sz w:val="24"/>
          <w:szCs w:val="24"/>
        </w:rPr>
        <w:t xml:space="preserve">комплексному </w:t>
      </w:r>
      <w:r w:rsidRPr="00C96E71">
        <w:rPr>
          <w:rFonts w:ascii="Times New Roman" w:hAnsi="Times New Roman"/>
          <w:b/>
          <w:sz w:val="24"/>
          <w:szCs w:val="24"/>
        </w:rPr>
        <w:t>экзамену  по МДК 03.01</w:t>
      </w:r>
      <w:r w:rsidRPr="00C96E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8E53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 /МДК 03.02</w:t>
      </w:r>
    </w:p>
    <w:p w:rsidR="00CC7CAE" w:rsidRPr="00C96E71" w:rsidRDefault="00CC7CAE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</w:t>
      </w:r>
      <w:r w:rsidRPr="00C96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96E71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Транспортное средство </w:t>
      </w: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VOLKSWAGEN</w:t>
      </w:r>
    </w:p>
    <w:p w:rsidR="00CC7CAE" w:rsidRPr="00C96E71" w:rsidRDefault="00CC7CAE" w:rsidP="00BE203E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Автомобиль эксплуатируется на дорогах г. Липецка.  </w:t>
      </w:r>
      <w:r w:rsidRPr="00C96E71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 xml:space="preserve">Договор обязательного страхования заключается впервые </w:t>
      </w:r>
      <w:r w:rsidRPr="00C96E71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(3 класс) Во</w:t>
      </w:r>
      <w:r w:rsidRPr="00C96E71">
        <w:rPr>
          <w:rFonts w:ascii="Times New Roman" w:eastAsia="Times New Roman" w:hAnsi="Times New Roman"/>
          <w:color w:val="000000"/>
          <w:spacing w:val="4"/>
          <w:sz w:val="24"/>
          <w:szCs w:val="24"/>
        </w:rPr>
        <w:softHyphen/>
      </w:r>
      <w:r w:rsidRPr="00C96E71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дитель — Чистяков В.А. (дата рождения 28 сентября </w:t>
      </w:r>
      <w:smartTag w:uri="urn:schemas-microsoft-com:office:smarttags" w:element="metricconverter">
        <w:smartTagPr>
          <w:attr w:name="ProductID" w:val="1976 г"/>
        </w:smartTagPr>
        <w:r w:rsidRPr="00C96E71">
          <w:rPr>
            <w:rFonts w:ascii="Times New Roman" w:eastAsia="Times New Roman" w:hAnsi="Times New Roman"/>
            <w:color w:val="000000"/>
            <w:spacing w:val="9"/>
            <w:sz w:val="24"/>
            <w:szCs w:val="24"/>
          </w:rPr>
          <w:t>1976 г</w:t>
        </w:r>
      </w:smartTag>
      <w:r w:rsidRPr="00C96E71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 xml:space="preserve">.), стаж </w:t>
      </w:r>
      <w:r w:rsidRPr="00C96E7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вождения с </w:t>
      </w:r>
      <w:smartTag w:uri="urn:schemas-microsoft-com:office:smarttags" w:element="metricconverter">
        <w:smartTagPr>
          <w:attr w:name="ProductID" w:val="2002 г"/>
        </w:smartTagPr>
        <w:r w:rsidRPr="00C96E71">
          <w:rPr>
            <w:rFonts w:ascii="Times New Roman" w:eastAsia="Times New Roman" w:hAnsi="Times New Roman"/>
            <w:color w:val="000000"/>
            <w:spacing w:val="2"/>
            <w:sz w:val="24"/>
            <w:szCs w:val="24"/>
          </w:rPr>
          <w:t>2002 г</w:t>
        </w:r>
      </w:smartTag>
      <w:r w:rsidRPr="00C96E7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. Договор обязательного страхования пре</w:t>
      </w:r>
      <w:r w:rsidRPr="00C96E7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softHyphen/>
      </w:r>
      <w:r w:rsidRPr="00C96E71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дусматривает, что к управлению допущены: ___________ и _________.</w:t>
      </w:r>
      <w:r w:rsidRPr="00C96E71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. Мощность двигателя — </w:t>
      </w:r>
      <w:smartTag w:uri="urn:schemas-microsoft-com:office:smarttags" w:element="metricconverter">
        <w:smartTagPr>
          <w:attr w:name="ProductID" w:val="109 л"/>
        </w:smartTagPr>
        <w:r w:rsidRPr="00C96E71">
          <w:rPr>
            <w:rFonts w:ascii="Times New Roman" w:hAnsi="Times New Roman"/>
            <w:sz w:val="24"/>
            <w:szCs w:val="24"/>
          </w:rPr>
          <w:t>109</w:t>
        </w:r>
        <w:r w:rsidRPr="00C96E71">
          <w:rPr>
            <w:rFonts w:ascii="Times New Roman" w:eastAsia="Times New Roman" w:hAnsi="Times New Roman"/>
            <w:color w:val="000000"/>
            <w:spacing w:val="5"/>
            <w:sz w:val="24"/>
            <w:szCs w:val="24"/>
          </w:rPr>
          <w:t xml:space="preserve"> л</w:t>
        </w:r>
      </w:smartTag>
      <w:r w:rsidRPr="00C96E71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>.с. Период использова</w:t>
      </w:r>
      <w:r w:rsidRPr="00C96E71">
        <w:rPr>
          <w:rFonts w:ascii="Times New Roman" w:eastAsia="Times New Roman" w:hAnsi="Times New Roman"/>
          <w:color w:val="000000"/>
          <w:spacing w:val="5"/>
          <w:sz w:val="24"/>
          <w:szCs w:val="24"/>
        </w:rPr>
        <w:softHyphen/>
      </w:r>
      <w:r w:rsidRPr="00C96E7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ния транспортного средства — в течение всего года. Срок стра</w:t>
      </w:r>
      <w:r w:rsidRPr="00C96E7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softHyphen/>
      </w:r>
      <w:r w:rsidRPr="00C96E71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хования — один год</w:t>
      </w:r>
      <w:r w:rsidRPr="00C96E71">
        <w:rPr>
          <w:rFonts w:ascii="Times New Roman" w:eastAsia="Times New Roman" w:hAnsi="Times New Roman"/>
          <w:color w:val="000000"/>
          <w:spacing w:val="13"/>
          <w:sz w:val="24"/>
          <w:szCs w:val="24"/>
        </w:rPr>
        <w:t>.</w:t>
      </w:r>
    </w:p>
    <w:p w:rsidR="00CC7CAE" w:rsidRPr="00C96E71" w:rsidRDefault="00CC7CAE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XW8ZZZ5NZAG105272 – идентификационный номер</w:t>
      </w:r>
    </w:p>
    <w:p w:rsidR="00CC7CAE" w:rsidRPr="00C96E71" w:rsidRDefault="00CC7CAE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Паспорт ТС -</w:t>
      </w:r>
      <w:r w:rsidRPr="00C96E71">
        <w:rPr>
          <w:rFonts w:ascii="Times New Roman" w:hAnsi="Times New Roman"/>
          <w:iCs/>
          <w:sz w:val="24"/>
          <w:szCs w:val="24"/>
        </w:rPr>
        <w:t xml:space="preserve"> </w:t>
      </w: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40НА 241643</w:t>
      </w:r>
    </w:p>
    <w:p w:rsidR="00CC7CAE" w:rsidRPr="00C96E71" w:rsidRDefault="00CC7CAE" w:rsidP="00BE2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Год выпуска 2011</w:t>
      </w:r>
    </w:p>
    <w:p w:rsidR="00CC7CAE" w:rsidRPr="00C96E71" w:rsidRDefault="00CC7CAE" w:rsidP="00BE2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№ кузова Y6DAF4854C0006903</w:t>
      </w:r>
    </w:p>
    <w:p w:rsidR="00CC7CAE" w:rsidRPr="00C96E71" w:rsidRDefault="00CC7CAE" w:rsidP="00BE2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Свидетельство о регистрации 48ХУ 663290</w:t>
      </w:r>
    </w:p>
    <w:p w:rsidR="00CC7CAE" w:rsidRPr="00C96E71" w:rsidRDefault="00CC7CAE" w:rsidP="00BE203E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Регистрационный номер М346ВУ48</w:t>
      </w:r>
    </w:p>
    <w:p w:rsidR="00CC7CAE" w:rsidRPr="00C96E71" w:rsidRDefault="00CC7CAE" w:rsidP="00BE203E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lastRenderedPageBreak/>
        <w:t>№ двигателя SQR477F00C006597</w:t>
      </w:r>
    </w:p>
    <w:p w:rsidR="00CC7CAE" w:rsidRPr="00C96E71" w:rsidRDefault="00CC7CAE" w:rsidP="00BE203E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Объем двигателя 1497</w:t>
      </w:r>
    </w:p>
    <w:p w:rsidR="00CC7CAE" w:rsidRPr="00C96E71" w:rsidRDefault="00CC7CAE" w:rsidP="00BE203E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 xml:space="preserve">Мощность двигателя </w:t>
      </w:r>
      <w:smartTag w:uri="urn:schemas-microsoft-com:office:smarttags" w:element="metricconverter">
        <w:smartTagPr>
          <w:attr w:name="ProductID" w:val="110 л"/>
        </w:smartTagPr>
        <w:r w:rsidR="00F805F7" w:rsidRPr="00C96E71">
          <w:rPr>
            <w:rFonts w:ascii="Times New Roman" w:hAnsi="Times New Roman"/>
            <w:sz w:val="24"/>
            <w:szCs w:val="24"/>
          </w:rPr>
          <w:t>110 л</w:t>
        </w:r>
      </w:smartTag>
      <w:r w:rsidR="00F805F7" w:rsidRPr="00C96E71">
        <w:rPr>
          <w:rFonts w:ascii="Times New Roman" w:hAnsi="Times New Roman"/>
          <w:sz w:val="24"/>
          <w:szCs w:val="24"/>
        </w:rPr>
        <w:t>.с.</w:t>
      </w:r>
    </w:p>
    <w:p w:rsidR="002755DE" w:rsidRPr="00C96E71" w:rsidRDefault="002755DE" w:rsidP="00BE203E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u w:val="single"/>
        </w:rPr>
      </w:pPr>
      <w:r w:rsidRPr="00C96E71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Рассчитать сумму взноса и оформить заявление</w:t>
      </w:r>
    </w:p>
    <w:p w:rsidR="00F805F7" w:rsidRPr="00C96E71" w:rsidRDefault="00925A1E" w:rsidP="00BE2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Pr="00C96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F805F7" w:rsidRPr="00C96E71">
        <w:rPr>
          <w:rFonts w:ascii="Times New Roman" w:hAnsi="Times New Roman"/>
          <w:sz w:val="24"/>
          <w:szCs w:val="24"/>
        </w:rPr>
        <w:t>Ермаков Николай Николаевич, 19.12.1959, водит.удостоверение  48ЕУ 487430, женат, стаж с 1989</w:t>
      </w:r>
    </w:p>
    <w:p w:rsidR="00F805F7" w:rsidRPr="00C96E71" w:rsidRDefault="00F805F7" w:rsidP="00BE2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Липецкая обл., г.Грязи, ул. Коммунальная, д.6, кв.41</w:t>
      </w:r>
    </w:p>
    <w:p w:rsidR="00F805F7" w:rsidRPr="00C96E71" w:rsidRDefault="00F805F7" w:rsidP="00BE2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4804 188899 выдан ОВД Грязинского района Липецкой обл. 03.05.2005 года</w:t>
      </w:r>
    </w:p>
    <w:p w:rsidR="00F805F7" w:rsidRPr="00C96E71" w:rsidRDefault="00F805F7" w:rsidP="00BE2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CHERY A13</w:t>
      </w:r>
    </w:p>
    <w:p w:rsidR="00F805F7" w:rsidRPr="00C96E71" w:rsidRDefault="00F805F7" w:rsidP="00BE2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Год выпуска 2011</w:t>
      </w:r>
    </w:p>
    <w:p w:rsidR="00F805F7" w:rsidRPr="00C96E71" w:rsidRDefault="00F805F7" w:rsidP="00BE2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№ кузова Y6DAF4854C0006903</w:t>
      </w:r>
    </w:p>
    <w:p w:rsidR="00F805F7" w:rsidRPr="00C96E71" w:rsidRDefault="00F805F7" w:rsidP="00BE2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Свидетельство о регистрации 48ХУ 663290</w:t>
      </w:r>
    </w:p>
    <w:p w:rsidR="00F805F7" w:rsidRPr="00C96E71" w:rsidRDefault="00F805F7" w:rsidP="00BE203E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Регистрационный номер М346ВУ48</w:t>
      </w:r>
    </w:p>
    <w:p w:rsidR="00F805F7" w:rsidRPr="00C96E71" w:rsidRDefault="00F805F7" w:rsidP="00BE203E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№ двигателя SQR477F00C006597</w:t>
      </w:r>
    </w:p>
    <w:p w:rsidR="00F805F7" w:rsidRPr="00C96E71" w:rsidRDefault="00F805F7" w:rsidP="00BE203E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Объем двигателя 1497</w:t>
      </w:r>
    </w:p>
    <w:p w:rsidR="00F805F7" w:rsidRPr="00C96E71" w:rsidRDefault="00F805F7" w:rsidP="00BE203E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Мощность двигателя 109</w:t>
      </w:r>
    </w:p>
    <w:p w:rsidR="00F805F7" w:rsidRPr="00C96E71" w:rsidRDefault="00F805F7" w:rsidP="00BE203E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Страховая сумма -394999 руб.</w:t>
      </w:r>
    </w:p>
    <w:p w:rsidR="00AF355B" w:rsidRPr="00C96E71" w:rsidRDefault="00AF355B" w:rsidP="00AF355B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Определить страховой тариф </w:t>
      </w:r>
      <w:r w:rsidR="00C96E71" w:rsidRPr="00C96E7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по страхованию КАСКО </w:t>
      </w:r>
      <w:r w:rsidRPr="00C96E7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 рассчитать страховую премию.</w:t>
      </w:r>
    </w:p>
    <w:p w:rsidR="00AF355B" w:rsidRPr="00C96E71" w:rsidRDefault="00AF355B" w:rsidP="00C96E71">
      <w:pPr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Оформить полис страхования</w:t>
      </w:r>
      <w:r w:rsidRPr="00C96E71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u w:val="single"/>
        </w:rPr>
        <w:t xml:space="preserve"> </w:t>
      </w:r>
    </w:p>
    <w:p w:rsidR="002755DE" w:rsidRPr="00C96E71" w:rsidRDefault="002755DE" w:rsidP="00BE203E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eastAsia="Times New Roman" w:hAnsi="Times New Roman"/>
          <w:b/>
          <w:color w:val="000000"/>
          <w:spacing w:val="3"/>
          <w:sz w:val="24"/>
          <w:szCs w:val="24"/>
        </w:rPr>
        <w:t>3.</w:t>
      </w:r>
      <w:r w:rsidRPr="00C96E71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Физическое лицо при покупке автомобиля Ауди-100 в Нижнем </w:t>
      </w:r>
      <w:r w:rsidRPr="00C96E7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Новгороде заключил договор обязательного страхования гражданской ответственности владельца транспортного средства сроком на один год. </w:t>
      </w:r>
      <w:r w:rsidRPr="00C96E71">
        <w:rPr>
          <w:rFonts w:ascii="Times New Roman" w:eastAsia="Times New Roman" w:hAnsi="Times New Roman"/>
          <w:color w:val="000000"/>
          <w:sz w:val="24"/>
          <w:szCs w:val="24"/>
        </w:rPr>
        <w:t>Количество лиц, допущенных к управлению транспортным средством, — 1 человек. Возраст водителя — 29 лет, стаж — 10 лет. Мощность двига</w:t>
      </w:r>
      <w:r w:rsidRPr="00C96E71">
        <w:rPr>
          <w:rFonts w:ascii="Times New Roman" w:eastAsia="Times New Roman" w:hAnsi="Times New Roman"/>
          <w:color w:val="000000"/>
          <w:sz w:val="24"/>
          <w:szCs w:val="24"/>
        </w:rPr>
        <w:softHyphen/>
      </w:r>
      <w:r w:rsidRPr="00C96E71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теля — </w:t>
      </w:r>
      <w:smartTag w:uri="urn:schemas-microsoft-com:office:smarttags" w:element="metricconverter">
        <w:smartTagPr>
          <w:attr w:name="ProductID" w:val="178 л"/>
        </w:smartTagPr>
        <w:r w:rsidRPr="00C96E71">
          <w:rPr>
            <w:rFonts w:ascii="Times New Roman" w:eastAsia="Times New Roman" w:hAnsi="Times New Roman"/>
            <w:color w:val="000000"/>
            <w:spacing w:val="3"/>
            <w:sz w:val="24"/>
            <w:szCs w:val="24"/>
          </w:rPr>
          <w:t>178 л</w:t>
        </w:r>
      </w:smartTag>
      <w:r w:rsidRPr="00C96E71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.с, период использования ТС — более 9 месяцев.</w:t>
      </w:r>
    </w:p>
    <w:p w:rsidR="002755DE" w:rsidRPr="00C96E71" w:rsidRDefault="002755DE" w:rsidP="00BE203E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u w:val="single"/>
        </w:rPr>
      </w:pPr>
      <w:r w:rsidRPr="00C96E71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Рассчитать сумму взноса и оформить страховой полис</w:t>
      </w:r>
      <w:r w:rsidR="00C96E71" w:rsidRPr="00C96E71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 xml:space="preserve"> ОСАГО</w:t>
      </w:r>
      <w:r w:rsidRPr="00C96E71"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u w:val="single"/>
        </w:rPr>
        <w:t xml:space="preserve"> </w:t>
      </w:r>
    </w:p>
    <w:p w:rsidR="002755DE" w:rsidRPr="00C96E71" w:rsidRDefault="002755DE" w:rsidP="00BE20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6E71">
        <w:rPr>
          <w:rFonts w:ascii="Times New Roman" w:hAnsi="Times New Roman"/>
          <w:b/>
          <w:bCs/>
          <w:sz w:val="24"/>
          <w:szCs w:val="24"/>
        </w:rPr>
        <w:t>4</w:t>
      </w:r>
      <w:r w:rsidRPr="00C96E71">
        <w:rPr>
          <w:rFonts w:ascii="Times New Roman" w:hAnsi="Times New Roman"/>
          <w:bCs/>
          <w:sz w:val="24"/>
          <w:szCs w:val="24"/>
        </w:rPr>
        <w:t>. Страхуется средство наземного транспорта юридического лица</w:t>
      </w:r>
    </w:p>
    <w:p w:rsidR="002755DE" w:rsidRPr="00C96E71" w:rsidRDefault="002755DE" w:rsidP="00BE20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6E71">
        <w:rPr>
          <w:rFonts w:ascii="Times New Roman" w:hAnsi="Times New Roman"/>
          <w:bCs/>
          <w:sz w:val="24"/>
          <w:szCs w:val="24"/>
        </w:rPr>
        <w:t>Общество с ограниченной ответственностью «Отрада Ген»</w:t>
      </w:r>
    </w:p>
    <w:p w:rsidR="002755DE" w:rsidRPr="00C96E71" w:rsidRDefault="002755DE" w:rsidP="00BE20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6E71">
        <w:rPr>
          <w:rFonts w:ascii="Times New Roman" w:hAnsi="Times New Roman"/>
          <w:bCs/>
          <w:sz w:val="24"/>
          <w:szCs w:val="24"/>
        </w:rPr>
        <w:t>399440 Липецкая обл. Добринский район с.Большая Отрада</w:t>
      </w:r>
    </w:p>
    <w:p w:rsidR="002755DE" w:rsidRPr="00C96E71" w:rsidRDefault="002755DE" w:rsidP="00BE203E">
      <w:pPr>
        <w:tabs>
          <w:tab w:val="left" w:pos="2268"/>
          <w:tab w:val="left" w:pos="36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ИНН 4802008717 КПП 480401001 р/с 40702810435040000529 в Липецком отделении № 8593 Сбербанка России</w:t>
      </w:r>
    </w:p>
    <w:p w:rsidR="002755DE" w:rsidRPr="00C96E71" w:rsidRDefault="002755DE" w:rsidP="00BE203E">
      <w:pPr>
        <w:tabs>
          <w:tab w:val="left" w:pos="2268"/>
          <w:tab w:val="left" w:pos="36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ООО "ЮниКредит Лизинг" – выгодопреобретатель</w:t>
      </w:r>
    </w:p>
    <w:p w:rsidR="002755DE" w:rsidRPr="00C96E71" w:rsidRDefault="002755DE" w:rsidP="00BE203E">
      <w:pPr>
        <w:tabs>
          <w:tab w:val="left" w:pos="2268"/>
          <w:tab w:val="left" w:pos="36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Генерального директора Хоффманн Патрика Эрвена</w:t>
      </w:r>
    </w:p>
    <w:p w:rsidR="002755DE" w:rsidRPr="00C96E71" w:rsidRDefault="002755DE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VOLKSWAGEN TIGUAN - марка</w:t>
      </w:r>
    </w:p>
    <w:p w:rsidR="002755DE" w:rsidRPr="00C96E71" w:rsidRDefault="002755DE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XW8ZZZ5NZAG105272 – идентификационный номер</w:t>
      </w:r>
    </w:p>
    <w:p w:rsidR="002755DE" w:rsidRPr="00C96E71" w:rsidRDefault="002755DE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XW8ZZZ5NZAG105272 - № кузова</w:t>
      </w:r>
    </w:p>
    <w:p w:rsidR="002755DE" w:rsidRPr="00C96E71" w:rsidRDefault="002755DE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2010 – год выпуска</w:t>
      </w:r>
    </w:p>
    <w:p w:rsidR="002755DE" w:rsidRPr="00C96E71" w:rsidRDefault="002755DE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CAW 094174 – номер двигателя.</w:t>
      </w:r>
    </w:p>
    <w:p w:rsidR="002755DE" w:rsidRPr="00C96E71" w:rsidRDefault="002755DE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Страховка оформляется уже 2-й год в данной страховой компании</w:t>
      </w:r>
    </w:p>
    <w:p w:rsidR="002755DE" w:rsidRPr="00C96E71" w:rsidRDefault="002755DE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Страхователь распоряжается автомобилем на основании Договора лизинга</w:t>
      </w:r>
    </w:p>
    <w:p w:rsidR="002755DE" w:rsidRPr="00C96E71" w:rsidRDefault="002755DE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Паспорт ТС -</w:t>
      </w:r>
      <w:r w:rsidRPr="00C96E71">
        <w:rPr>
          <w:rFonts w:ascii="Times New Roman" w:hAnsi="Times New Roman"/>
          <w:iCs/>
          <w:sz w:val="24"/>
          <w:szCs w:val="24"/>
        </w:rPr>
        <w:t xml:space="preserve"> </w:t>
      </w: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40НА 241643</w:t>
      </w:r>
    </w:p>
    <w:p w:rsidR="002755DE" w:rsidRPr="00C96E71" w:rsidRDefault="002755DE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Стаж вождения лица, допущенного к управлению – 5 лет</w:t>
      </w:r>
    </w:p>
    <w:p w:rsidR="002755DE" w:rsidRPr="00C96E71" w:rsidRDefault="002755DE" w:rsidP="00BE2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Установлено противоугонное устройство – Тритон </w:t>
      </w:r>
      <w:r w:rsidRPr="00C96E71">
        <w:rPr>
          <w:rFonts w:ascii="Times New Roman" w:hAnsi="Times New Roman"/>
          <w:sz w:val="24"/>
          <w:szCs w:val="24"/>
        </w:rPr>
        <w:t>Comfort</w:t>
      </w:r>
    </w:p>
    <w:p w:rsidR="002755DE" w:rsidRPr="00C96E71" w:rsidRDefault="002755DE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Ремонт на гарантийной СТОА по направлению Страховщика  </w:t>
      </w:r>
    </w:p>
    <w:p w:rsidR="002755DE" w:rsidRPr="00C96E71" w:rsidRDefault="002755DE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Страховое возмещение производится в размере Стоимости восстановительного ремонта ТС и/или ДО</w:t>
      </w:r>
    </w:p>
    <w:p w:rsidR="002755DE" w:rsidRPr="00C96E71" w:rsidRDefault="002755DE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Возмещение по курсу на день страхового случая</w:t>
      </w:r>
    </w:p>
    <w:p w:rsidR="002755DE" w:rsidRPr="00C96E71" w:rsidRDefault="002755DE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Застраховано по рискам: автокаско и внешнее воздействие</w:t>
      </w:r>
    </w:p>
    <w:p w:rsidR="002755DE" w:rsidRPr="00C96E71" w:rsidRDefault="002755DE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Застраховано на 1 год</w:t>
      </w:r>
    </w:p>
    <w:p w:rsidR="002755DE" w:rsidRPr="00C96E71" w:rsidRDefault="002755DE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Страховая сумма – 1029000 руб.</w:t>
      </w:r>
    </w:p>
    <w:p w:rsidR="00AF355B" w:rsidRPr="00C96E71" w:rsidRDefault="00AF355B" w:rsidP="00AF355B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pacing w:val="-3"/>
          <w:sz w:val="24"/>
          <w:szCs w:val="24"/>
          <w:u w:val="single"/>
        </w:rPr>
      </w:pPr>
      <w:r w:rsidRPr="00C96E71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 xml:space="preserve">Рассчитать сумму взноса </w:t>
      </w:r>
      <w:r w:rsidR="00C96E71" w:rsidRPr="00C96E71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 xml:space="preserve">по КАСКО </w:t>
      </w:r>
      <w:r w:rsidRPr="00C96E71">
        <w:rPr>
          <w:rFonts w:ascii="Times New Roman" w:eastAsia="Times New Roman" w:hAnsi="Times New Roman"/>
          <w:i/>
          <w:color w:val="000000"/>
          <w:spacing w:val="1"/>
          <w:sz w:val="24"/>
          <w:szCs w:val="24"/>
        </w:rPr>
        <w:t>и оформить страховой полис</w:t>
      </w:r>
    </w:p>
    <w:p w:rsidR="00AF355B" w:rsidRPr="00C96E71" w:rsidRDefault="00AF355B" w:rsidP="00BE203E">
      <w:pPr>
        <w:shd w:val="clear" w:color="auto" w:fill="FFFFFF"/>
        <w:tabs>
          <w:tab w:val="left" w:pos="284"/>
        </w:tabs>
        <w:spacing w:after="0" w:line="240" w:lineRule="auto"/>
        <w:ind w:firstLine="322"/>
        <w:jc w:val="both"/>
        <w:rPr>
          <w:rFonts w:ascii="Times New Roman" w:hAnsi="Times New Roman"/>
          <w:i/>
          <w:sz w:val="24"/>
          <w:szCs w:val="24"/>
        </w:rPr>
      </w:pPr>
    </w:p>
    <w:p w:rsidR="002755DE" w:rsidRPr="00C96E71" w:rsidRDefault="00BF6FB2" w:rsidP="00BE203E">
      <w:pPr>
        <w:shd w:val="clear" w:color="auto" w:fill="FFFFFF"/>
        <w:tabs>
          <w:tab w:val="left" w:pos="284"/>
        </w:tabs>
        <w:spacing w:after="0" w:line="240" w:lineRule="auto"/>
        <w:ind w:firstLine="322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 w:rsidRPr="00C96E71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val="en-US"/>
        </w:rPr>
        <w:lastRenderedPageBreak/>
        <w:t>5</w:t>
      </w:r>
      <w:r w:rsidR="00B80A56" w:rsidRPr="00C96E71">
        <w:rPr>
          <w:rFonts w:ascii="Times New Roman" w:eastAsia="Times New Roman" w:hAnsi="Times New Roman"/>
          <w:b/>
          <w:color w:val="000000"/>
          <w:spacing w:val="3"/>
          <w:sz w:val="24"/>
          <w:szCs w:val="24"/>
        </w:rPr>
        <w:t>.</w:t>
      </w:r>
      <w:r w:rsidR="00B80A56" w:rsidRPr="00C96E71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="002755DE" w:rsidRPr="00C96E71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Владелец легкового автомобиля, мощностью </w:t>
      </w:r>
      <w:smartTag w:uri="urn:schemas-microsoft-com:office:smarttags" w:element="metricconverter">
        <w:smartTagPr>
          <w:attr w:name="ProductID" w:val="73 л"/>
        </w:smartTagPr>
        <w:r w:rsidR="002755DE" w:rsidRPr="00C96E71">
          <w:rPr>
            <w:rFonts w:ascii="Times New Roman" w:eastAsia="Times New Roman" w:hAnsi="Times New Roman"/>
            <w:color w:val="000000"/>
            <w:spacing w:val="3"/>
            <w:sz w:val="24"/>
            <w:szCs w:val="24"/>
          </w:rPr>
          <w:t>73 л</w:t>
        </w:r>
      </w:smartTag>
      <w:r w:rsidR="002755DE" w:rsidRPr="00C96E71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.с, заключил до</w:t>
      </w:r>
      <w:r w:rsidR="002755DE" w:rsidRPr="00C96E71">
        <w:rPr>
          <w:rFonts w:ascii="Times New Roman" w:eastAsia="Times New Roman" w:hAnsi="Times New Roman"/>
          <w:color w:val="000000"/>
          <w:spacing w:val="3"/>
          <w:sz w:val="24"/>
          <w:szCs w:val="24"/>
        </w:rPr>
        <w:softHyphen/>
      </w:r>
      <w:r w:rsidR="002755DE" w:rsidRPr="00C96E71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говор обязательного страхования 15 января </w:t>
      </w:r>
      <w:smartTag w:uri="urn:schemas-microsoft-com:office:smarttags" w:element="metricconverter">
        <w:smartTagPr>
          <w:attr w:name="ProductID" w:val="2013 г"/>
        </w:smartTagPr>
        <w:r w:rsidR="002755DE" w:rsidRPr="00C96E71">
          <w:rPr>
            <w:rFonts w:ascii="Times New Roman" w:eastAsia="Times New Roman" w:hAnsi="Times New Roman"/>
            <w:color w:val="000000"/>
            <w:spacing w:val="4"/>
            <w:sz w:val="24"/>
            <w:szCs w:val="24"/>
          </w:rPr>
          <w:t>2013 г</w:t>
        </w:r>
      </w:smartTag>
      <w:r w:rsidR="002755DE" w:rsidRPr="00C96E71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. сроком на один год. </w:t>
      </w:r>
      <w:r w:rsidR="002755DE" w:rsidRPr="00C96E71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К управлению допущен водитель в возрасте 35 лет, стаж вождения — </w:t>
      </w:r>
      <w:r w:rsidR="002755DE" w:rsidRPr="00C96E71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</w:rPr>
        <w:t xml:space="preserve">5 </w:t>
      </w:r>
      <w:r w:rsidR="002755DE" w:rsidRPr="00C96E7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лет. </w:t>
      </w:r>
    </w:p>
    <w:p w:rsidR="002755DE" w:rsidRPr="00C96E71" w:rsidRDefault="002755DE" w:rsidP="00BE203E">
      <w:pPr>
        <w:shd w:val="clear" w:color="auto" w:fill="FFFFFF"/>
        <w:tabs>
          <w:tab w:val="left" w:pos="284"/>
        </w:tabs>
        <w:spacing w:after="0" w:line="240" w:lineRule="auto"/>
        <w:ind w:firstLine="322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C96E7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17 мая </w:t>
      </w:r>
      <w:smartTag w:uri="urn:schemas-microsoft-com:office:smarttags" w:element="metricconverter">
        <w:smartTagPr>
          <w:attr w:name="ProductID" w:val="2013 г"/>
        </w:smartTagPr>
        <w:r w:rsidRPr="00C96E71">
          <w:rPr>
            <w:rFonts w:ascii="Times New Roman" w:eastAsia="Times New Roman" w:hAnsi="Times New Roman"/>
            <w:color w:val="000000"/>
            <w:spacing w:val="1"/>
            <w:sz w:val="24"/>
            <w:szCs w:val="24"/>
          </w:rPr>
          <w:t>2013 г</w:t>
        </w:r>
      </w:smartTag>
      <w:r w:rsidRPr="00C96E7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. владелец подал заявление на включение в спи</w:t>
      </w:r>
      <w:r w:rsidRPr="00C96E7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softHyphen/>
        <w:t>сок допущенных к управлению водителя в возрасте 21 года, с водитель</w:t>
      </w:r>
      <w:r w:rsidRPr="00C96E71">
        <w:rPr>
          <w:rFonts w:ascii="Times New Roman" w:eastAsia="Times New Roman" w:hAnsi="Times New Roman"/>
          <w:color w:val="000000"/>
          <w:spacing w:val="1"/>
          <w:sz w:val="24"/>
          <w:szCs w:val="24"/>
        </w:rPr>
        <w:softHyphen/>
      </w:r>
      <w:r w:rsidRPr="00C96E71">
        <w:rPr>
          <w:rFonts w:ascii="Times New Roman" w:eastAsia="Times New Roman" w:hAnsi="Times New Roman"/>
          <w:color w:val="000000"/>
          <w:sz w:val="24"/>
          <w:szCs w:val="24"/>
        </w:rPr>
        <w:t xml:space="preserve">ским стажем 3 года. </w:t>
      </w:r>
      <w:r w:rsidRPr="00C96E71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Определить первоначально уплаченную страховую </w:t>
      </w:r>
      <w:r w:rsidRPr="00C96E71">
        <w:rPr>
          <w:rFonts w:ascii="Times New Roman" w:eastAsia="Times New Roman" w:hAnsi="Times New Roman"/>
          <w:i/>
          <w:color w:val="000000"/>
          <w:spacing w:val="2"/>
          <w:sz w:val="24"/>
          <w:szCs w:val="24"/>
        </w:rPr>
        <w:t xml:space="preserve">премию и дополнительную страховую премию в связи с изменениями </w:t>
      </w:r>
      <w:r w:rsidRPr="00C96E71">
        <w:rPr>
          <w:rFonts w:ascii="Times New Roman" w:eastAsia="Times New Roman" w:hAnsi="Times New Roman"/>
          <w:i/>
          <w:color w:val="000000"/>
          <w:sz w:val="24"/>
          <w:szCs w:val="24"/>
        </w:rPr>
        <w:t>условий у страхователя.</w:t>
      </w:r>
    </w:p>
    <w:p w:rsidR="00AF355B" w:rsidRPr="00C96E71" w:rsidRDefault="00AF355B" w:rsidP="00BE203E">
      <w:pPr>
        <w:shd w:val="clear" w:color="auto" w:fill="FFFFFF"/>
        <w:tabs>
          <w:tab w:val="left" w:pos="284"/>
        </w:tabs>
        <w:spacing w:after="0" w:line="240" w:lineRule="auto"/>
        <w:ind w:firstLine="322"/>
        <w:jc w:val="both"/>
        <w:rPr>
          <w:rFonts w:ascii="Times New Roman" w:hAnsi="Times New Roman"/>
          <w:i/>
          <w:sz w:val="24"/>
          <w:szCs w:val="24"/>
        </w:rPr>
      </w:pPr>
    </w:p>
    <w:p w:rsidR="00CC7CAE" w:rsidRPr="00C96E71" w:rsidRDefault="00BF6FB2" w:rsidP="00BE20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hAnsi="Times New Roman"/>
          <w:b/>
          <w:sz w:val="24"/>
          <w:szCs w:val="24"/>
        </w:rPr>
        <w:t>6.</w:t>
      </w:r>
      <w:r w:rsidR="00CC7CAE" w:rsidRPr="00C96E71">
        <w:rPr>
          <w:rFonts w:ascii="Times New Roman" w:hAnsi="Times New Roman"/>
          <w:sz w:val="24"/>
          <w:szCs w:val="24"/>
        </w:rPr>
        <w:t xml:space="preserve"> </w:t>
      </w:r>
      <w:r w:rsidR="00CC7CAE" w:rsidRPr="00C96E71">
        <w:rPr>
          <w:rFonts w:ascii="Times New Roman" w:eastAsia="Times New Roman" w:hAnsi="Times New Roman"/>
          <w:sz w:val="24"/>
          <w:szCs w:val="24"/>
          <w:lang w:eastAsia="ru-RU"/>
        </w:rPr>
        <w:t xml:space="preserve">Вид транспортировки – железнодорожный (крытый вагон). Перевозится прибор комплексный электрического каротажа К1А-723М в количестве 4 шт. по договору №22-05 от 26.12.2005 г., 8 деревянных ящиков. Товарно-транспортная накладная № 00000 от 00.00.00. Груз перевозится в г. Мытищи ул.Ленинградская  д.13. Период перевозки  с 00.00.00 по 00.00.00. Груз застрахован  с ответственностью за частную аварию. По документам груз стоимостью 12 055 701 руб. Страховой тариф  – 0,18%. Страхователь (он же выгодопреобретатель) – Открытое акционерное общество «Слатс» г. Липецк, ул.Космонавтов, д.4). </w:t>
      </w:r>
    </w:p>
    <w:p w:rsidR="00CC7CAE" w:rsidRPr="00C96E71" w:rsidRDefault="00CC7CAE" w:rsidP="00BE203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/>
          <w:sz w:val="24"/>
          <w:szCs w:val="24"/>
          <w:lang w:eastAsia="ru-RU"/>
        </w:rPr>
        <w:t>Оформи</w:t>
      </w:r>
      <w:r w:rsidR="00B80A56" w:rsidRPr="00C96E71">
        <w:rPr>
          <w:rFonts w:ascii="Times New Roman" w:eastAsia="Times New Roman" w:hAnsi="Times New Roman"/>
          <w:i/>
          <w:sz w:val="24"/>
          <w:szCs w:val="24"/>
          <w:lang w:eastAsia="ru-RU"/>
        </w:rPr>
        <w:t>ть заявление страховщика.</w:t>
      </w:r>
    </w:p>
    <w:p w:rsidR="00AF355B" w:rsidRPr="00C96E71" w:rsidRDefault="00AF355B" w:rsidP="00BE203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F355B" w:rsidRPr="00C96E71" w:rsidRDefault="00BF6FB2" w:rsidP="00BE203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6E71">
        <w:rPr>
          <w:rFonts w:ascii="Times New Roman" w:hAnsi="Times New Roman"/>
          <w:b/>
          <w:sz w:val="24"/>
          <w:szCs w:val="24"/>
        </w:rPr>
        <w:t>7</w:t>
      </w:r>
      <w:r w:rsidR="00CC7CAE" w:rsidRPr="00C96E71">
        <w:rPr>
          <w:rFonts w:ascii="Times New Roman" w:hAnsi="Times New Roman"/>
          <w:b/>
          <w:sz w:val="24"/>
          <w:szCs w:val="24"/>
        </w:rPr>
        <w:t>.</w:t>
      </w:r>
      <w:r w:rsidR="00CC7CAE" w:rsidRPr="00C96E71">
        <w:rPr>
          <w:rFonts w:ascii="Times New Roman" w:hAnsi="Times New Roman"/>
          <w:sz w:val="24"/>
          <w:szCs w:val="24"/>
        </w:rPr>
        <w:t xml:space="preserve"> </w:t>
      </w:r>
      <w:r w:rsidR="00CC7CAE" w:rsidRPr="00C96E71">
        <w:rPr>
          <w:rFonts w:ascii="Times New Roman" w:eastAsia="Times New Roman" w:hAnsi="Times New Roman"/>
          <w:sz w:val="24"/>
          <w:szCs w:val="24"/>
          <w:lang w:eastAsia="ru-RU"/>
        </w:rPr>
        <w:t>Вид транспортировки – железнодорожный (крытый вагон). Перевозится прибор комплексный электрического каротажа К1А-723М в количестве 4 шт. по договору №22-05 от 26.12.2005 г., 8 деревянных ящиков. Товарно-транспортная накладная № 00000 от 00.00.00. Груз перевозится в г. Мытищи ул.Ленинградская  д.13. Период перевозки  с 00.00.00 по 00.00.00. Груз застрахован  с ответственностью за частную аварию. По документам груз стоимостью 12 055 701 руб. Страховой тариф  – 0,18%. Страхователь (он же выгодопреобретатель) – Открытое акционерное общество «Слатс» г. Липецк, ул.Космонавтов, д.4).</w:t>
      </w:r>
      <w:r w:rsidR="00CC7CAE" w:rsidRPr="00C96E7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CC7CAE" w:rsidRPr="00C96E71" w:rsidRDefault="00CC7CAE" w:rsidP="00BE203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Оформить  страховой полис. </w:t>
      </w:r>
    </w:p>
    <w:p w:rsidR="00AF355B" w:rsidRPr="00C96E71" w:rsidRDefault="00AF355B" w:rsidP="00BE203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C7CAE" w:rsidRPr="00C96E71" w:rsidRDefault="00BF6FB2" w:rsidP="00BE20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hAnsi="Times New Roman"/>
          <w:sz w:val="24"/>
          <w:szCs w:val="24"/>
          <w:lang w:val="en-US"/>
        </w:rPr>
        <w:t>8</w:t>
      </w:r>
      <w:r w:rsidR="00CC7CAE" w:rsidRPr="00C96E71">
        <w:rPr>
          <w:rFonts w:ascii="Times New Roman" w:hAnsi="Times New Roman"/>
          <w:sz w:val="24"/>
          <w:szCs w:val="24"/>
        </w:rPr>
        <w:t xml:space="preserve">. </w:t>
      </w:r>
      <w:r w:rsidR="00CC7CAE" w:rsidRPr="00C96E71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Страхователь – юридическое лицо </w:t>
      </w:r>
    </w:p>
    <w:p w:rsidR="00CC7CAE" w:rsidRPr="00C96E71" w:rsidRDefault="00CC7CAE" w:rsidP="00BE20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Сотрудники ЧОП «Медведь» охранная фирма Юридический адрес: </w:t>
      </w:r>
      <w:r w:rsidRPr="00C96E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Грязи, ул. Воровского, д.12, офис. 307</w:t>
      </w:r>
    </w:p>
    <w:p w:rsidR="00CC7CAE" w:rsidRPr="00C96E71" w:rsidRDefault="00CC7CAE" w:rsidP="00BE20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>Документ организации УСТАВ. Общее количество лиц, подлежащих страхованию –5 человек</w:t>
      </w:r>
    </w:p>
    <w:p w:rsidR="00CC7CAE" w:rsidRPr="00C96E71" w:rsidRDefault="00CC7CAE" w:rsidP="00BE20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>Период ответственности Страховщика - время исполнения Застрахованным лицом обязанностей по трудовому договору (контракту).</w:t>
      </w:r>
    </w:p>
    <w:p w:rsidR="00CC7CAE" w:rsidRPr="00C96E71" w:rsidRDefault="00CC7CAE" w:rsidP="00BE20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>Срок страхования  - 1 (один) год. Уплата взноса -единовременно</w:t>
      </w:r>
    </w:p>
    <w:p w:rsidR="00CC7CAE" w:rsidRPr="00C96E71" w:rsidRDefault="00CC7CAE" w:rsidP="00BE20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>Страховая сумма на одного Застрахованного – 100 000 рублей.</w:t>
      </w:r>
    </w:p>
    <w:p w:rsidR="00CC7CAE" w:rsidRPr="00C96E71" w:rsidRDefault="00CC7CAE" w:rsidP="00BE20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>Заявленные Страхователем  риски:</w:t>
      </w:r>
    </w:p>
    <w:p w:rsidR="00CC7CAE" w:rsidRPr="00C96E71" w:rsidRDefault="00CC7CAE" w:rsidP="00BE20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ab/>
        <w:t>Временная нетрудоспособность Застрахованного вследствие несчастного случая. Страховая выплата определяется в размере 0,2% от страховой суммы за каждый день нетрудоспособности начиная с 1-го дня, но не более 25% от страховой суммы.</w:t>
      </w:r>
    </w:p>
    <w:p w:rsidR="00CC7CAE" w:rsidRPr="00C96E71" w:rsidRDefault="00CC7CAE" w:rsidP="00BE20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ab/>
        <w:t>Установление инвалидности в результате несчастного случая. Размер страховой выплаты определяется в зависимости от группы инвалидности:</w:t>
      </w:r>
    </w:p>
    <w:p w:rsidR="00CC7CAE" w:rsidRPr="00C96E71" w:rsidRDefault="00CC7CAE" w:rsidP="00BE20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группа инвалидности</w:t>
      </w: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ab/>
        <w:t>– 100% страховой суммы;</w:t>
      </w:r>
    </w:p>
    <w:p w:rsidR="00CC7CAE" w:rsidRPr="00C96E71" w:rsidRDefault="00CC7CAE" w:rsidP="00BE20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группа инвалидности</w:t>
      </w: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ab/>
        <w:t>– 80% страховой суммы;</w:t>
      </w:r>
    </w:p>
    <w:p w:rsidR="00CC7CAE" w:rsidRPr="00C96E71" w:rsidRDefault="00CC7CAE" w:rsidP="00BE20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группа инвалидности</w:t>
      </w: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ab/>
        <w:t>– 60% страховой суммы.</w:t>
      </w:r>
    </w:p>
    <w:p w:rsidR="00CC7CAE" w:rsidRPr="00C96E71" w:rsidRDefault="00CC7CAE" w:rsidP="00BE20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ab/>
        <w:t>Смерть Застрахованного в результате несчастного случая. Размер страховой выплаты составляет 100% страховой суммы.</w:t>
      </w:r>
    </w:p>
    <w:p w:rsidR="00AF355B" w:rsidRPr="00C96E71" w:rsidRDefault="00AF355B" w:rsidP="00AF35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Объект страхования:</w:t>
      </w:r>
      <w:r w:rsidRPr="00C96E71">
        <w:rPr>
          <w:rFonts w:ascii="Times New Roman" w:hAnsi="Times New Roman"/>
          <w:i/>
          <w:sz w:val="24"/>
          <w:szCs w:val="24"/>
        </w:rPr>
        <w:t xml:space="preserve"> Смерть Застрахованного в результате несчастного случая, установление Застрахованному инвалидности в связи с ущербом, причиненным здоровью Застрахованного вследствие несчастного случая, происшедшего с Застрахованным в период страхования, временная утрата трудоспособности при исполнении трудовых *профессиональных обязанностей охранника.</w:t>
      </w:r>
    </w:p>
    <w:p w:rsidR="00CC7CAE" w:rsidRPr="00C96E71" w:rsidRDefault="00CC7CAE" w:rsidP="00BE20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/>
          <w:sz w:val="24"/>
          <w:szCs w:val="24"/>
          <w:lang w:eastAsia="ru-RU"/>
        </w:rPr>
        <w:t>На основании данных оформить на заявление страхования от нечастных случаев</w:t>
      </w:r>
    </w:p>
    <w:p w:rsidR="008E25B5" w:rsidRPr="00C96E71" w:rsidRDefault="003A1A12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8E25B5" w:rsidRPr="00C96E71">
        <w:rPr>
          <w:rFonts w:ascii="Times New Roman" w:hAnsi="Times New Roman"/>
          <w:b/>
          <w:sz w:val="24"/>
          <w:szCs w:val="24"/>
        </w:rPr>
        <w:t>.</w:t>
      </w:r>
      <w:r w:rsidR="008E25B5" w:rsidRPr="00C96E71">
        <w:rPr>
          <w:rFonts w:ascii="Times New Roman" w:hAnsi="Times New Roman"/>
          <w:i/>
          <w:sz w:val="24"/>
          <w:szCs w:val="24"/>
        </w:rPr>
        <w:t xml:space="preserve"> </w:t>
      </w:r>
      <w:r w:rsidR="008E25B5" w:rsidRPr="00C96E71">
        <w:rPr>
          <w:rFonts w:ascii="Times New Roman" w:hAnsi="Times New Roman"/>
          <w:sz w:val="24"/>
          <w:szCs w:val="24"/>
        </w:rPr>
        <w:t>Страхователь – юридическое лицо – Иванов Иван Иванович</w:t>
      </w:r>
    </w:p>
    <w:p w:rsidR="008E25B5" w:rsidRPr="00C96E71" w:rsidRDefault="008E25B5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lastRenderedPageBreak/>
        <w:t>Выгодоприобретатель – жена – Иванова Мария Ивановна</w:t>
      </w:r>
    </w:p>
    <w:p w:rsidR="008E25B5" w:rsidRPr="00C96E71" w:rsidRDefault="008E25B5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 xml:space="preserve">Сотрудники ООО «ЧОП «Мангуст» - охранное предприятие. Адрес: </w:t>
      </w:r>
      <w:r w:rsidRPr="00C96E71">
        <w:rPr>
          <w:rFonts w:ascii="Times New Roman" w:hAnsi="Times New Roman"/>
          <w:sz w:val="24"/>
          <w:szCs w:val="24"/>
          <w:u w:val="single"/>
        </w:rPr>
        <w:t>Грязи, ул. Воровского, д.12, офис. 307</w:t>
      </w:r>
    </w:p>
    <w:p w:rsidR="008E25B5" w:rsidRPr="00C96E71" w:rsidRDefault="008E25B5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Общее количество лиц, подлежащих страхованию – 5 человек</w:t>
      </w:r>
    </w:p>
    <w:p w:rsidR="008E25B5" w:rsidRPr="00C96E71" w:rsidRDefault="008E25B5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Период ответственности Страховщика - время исполнения Застрахованным лицом обязанностей по трудовому договору (контракту).</w:t>
      </w:r>
    </w:p>
    <w:p w:rsidR="008E25B5" w:rsidRPr="00C96E71" w:rsidRDefault="008E25B5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Срок страхования  - 1 (один) год.</w:t>
      </w:r>
    </w:p>
    <w:p w:rsidR="008E25B5" w:rsidRPr="00C96E71" w:rsidRDefault="008E25B5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Страховая сумма на одного Застрахованного – 100 000 рублей.</w:t>
      </w:r>
    </w:p>
    <w:p w:rsidR="008E25B5" w:rsidRPr="00C96E71" w:rsidRDefault="008E25B5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Заявленные Страхователем  риски:</w:t>
      </w:r>
    </w:p>
    <w:p w:rsidR="008E25B5" w:rsidRPr="00C96E71" w:rsidRDefault="008E25B5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1.</w:t>
      </w:r>
      <w:r w:rsidRPr="00C96E71">
        <w:rPr>
          <w:rFonts w:ascii="Times New Roman" w:hAnsi="Times New Roman"/>
          <w:sz w:val="24"/>
          <w:szCs w:val="24"/>
        </w:rPr>
        <w:tab/>
        <w:t>Временная нетрудоспособность Застрахованного вследствие несчастного случая. Страховая выплата определяется в размере 0,2% от страховой суммы за каждый день нетрудоспособности начиная с 1-го дня, но не более 35% от страховой суммы.</w:t>
      </w:r>
    </w:p>
    <w:p w:rsidR="008E25B5" w:rsidRPr="00C96E71" w:rsidRDefault="008E25B5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2.</w:t>
      </w:r>
      <w:r w:rsidRPr="00C96E71">
        <w:rPr>
          <w:rFonts w:ascii="Times New Roman" w:hAnsi="Times New Roman"/>
          <w:sz w:val="24"/>
          <w:szCs w:val="24"/>
        </w:rPr>
        <w:tab/>
        <w:t>Установление инвалидности в результате несчастного случая. Размер страховой выплаты определяется в зависимости от группы инвалидности:</w:t>
      </w:r>
    </w:p>
    <w:p w:rsidR="008E25B5" w:rsidRPr="00C96E71" w:rsidRDefault="008E25B5" w:rsidP="00BE20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  <w:lang w:val="en-US"/>
        </w:rPr>
        <w:t>I</w:t>
      </w:r>
      <w:r w:rsidRPr="00C96E71">
        <w:rPr>
          <w:rFonts w:ascii="Times New Roman" w:hAnsi="Times New Roman"/>
          <w:sz w:val="24"/>
          <w:szCs w:val="24"/>
        </w:rPr>
        <w:t xml:space="preserve"> группа инвалидности</w:t>
      </w:r>
      <w:r w:rsidRPr="00C96E71">
        <w:rPr>
          <w:rFonts w:ascii="Times New Roman" w:hAnsi="Times New Roman"/>
          <w:sz w:val="24"/>
          <w:szCs w:val="24"/>
        </w:rPr>
        <w:tab/>
        <w:t>– 100% страховой суммы;</w:t>
      </w:r>
    </w:p>
    <w:p w:rsidR="008E25B5" w:rsidRPr="00C96E71" w:rsidRDefault="008E25B5" w:rsidP="00BE20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  <w:lang w:val="en-US"/>
        </w:rPr>
        <w:t>II</w:t>
      </w:r>
      <w:r w:rsidRPr="00C96E71">
        <w:rPr>
          <w:rFonts w:ascii="Times New Roman" w:hAnsi="Times New Roman"/>
          <w:sz w:val="24"/>
          <w:szCs w:val="24"/>
        </w:rPr>
        <w:t xml:space="preserve"> группа инвалидности</w:t>
      </w:r>
      <w:r w:rsidRPr="00C96E71">
        <w:rPr>
          <w:rFonts w:ascii="Times New Roman" w:hAnsi="Times New Roman"/>
          <w:sz w:val="24"/>
          <w:szCs w:val="24"/>
        </w:rPr>
        <w:tab/>
        <w:t>– 80% страховой суммы;</w:t>
      </w:r>
    </w:p>
    <w:p w:rsidR="008E25B5" w:rsidRPr="00C96E71" w:rsidRDefault="008E25B5" w:rsidP="00BE203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  <w:lang w:val="en-US"/>
        </w:rPr>
        <w:t>III</w:t>
      </w:r>
      <w:r w:rsidRPr="00C96E71">
        <w:rPr>
          <w:rFonts w:ascii="Times New Roman" w:hAnsi="Times New Roman"/>
          <w:sz w:val="24"/>
          <w:szCs w:val="24"/>
        </w:rPr>
        <w:t xml:space="preserve"> группа инвалидности</w:t>
      </w:r>
      <w:r w:rsidRPr="00C96E71">
        <w:rPr>
          <w:rFonts w:ascii="Times New Roman" w:hAnsi="Times New Roman"/>
          <w:sz w:val="24"/>
          <w:szCs w:val="24"/>
        </w:rPr>
        <w:tab/>
        <w:t>– 60% страховой суммы.</w:t>
      </w:r>
    </w:p>
    <w:p w:rsidR="008E25B5" w:rsidRPr="00C96E71" w:rsidRDefault="008E25B5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3.</w:t>
      </w:r>
      <w:r w:rsidRPr="00C96E71">
        <w:rPr>
          <w:rFonts w:ascii="Times New Roman" w:hAnsi="Times New Roman"/>
          <w:sz w:val="24"/>
          <w:szCs w:val="24"/>
        </w:rPr>
        <w:tab/>
        <w:t>Смерть Застрахованного в результате несчастного случая. Размер страховой выплаты составляет 100% страховой суммы.</w:t>
      </w:r>
    </w:p>
    <w:p w:rsidR="008E25B5" w:rsidRPr="00C96E71" w:rsidRDefault="008E25B5" w:rsidP="00BE203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Объект страхования:</w:t>
      </w:r>
      <w:r w:rsidRPr="00C96E71">
        <w:rPr>
          <w:rFonts w:ascii="Times New Roman" w:hAnsi="Times New Roman"/>
          <w:i/>
          <w:sz w:val="24"/>
          <w:szCs w:val="24"/>
        </w:rPr>
        <w:t xml:space="preserve"> Смерть Застрахованного в результате несчастного случая, установление Застрахованному инвалидности в связи с ущербом, причиненным здоровью Застрахованного вследствие несчастного случая, происшедшего с Застрахованным в период страхования, временная утрата трудоспособности при исполнении трудовых *профессиональных обязанностей охранника.</w:t>
      </w:r>
    </w:p>
    <w:p w:rsidR="008E25B5" w:rsidRPr="00C96E71" w:rsidRDefault="008E25B5" w:rsidP="00BE203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6E71">
        <w:rPr>
          <w:rFonts w:ascii="Times New Roman" w:hAnsi="Times New Roman"/>
          <w:i/>
          <w:sz w:val="24"/>
          <w:szCs w:val="24"/>
        </w:rPr>
        <w:t>Рассчитать общую страховую премию по договору и оформить страховой полис.</w:t>
      </w:r>
    </w:p>
    <w:p w:rsidR="00AF355B" w:rsidRPr="00C96E71" w:rsidRDefault="00AF355B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C00" w:rsidRPr="00C96E71" w:rsidRDefault="008E25B5" w:rsidP="00BE20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6E71">
        <w:rPr>
          <w:rFonts w:ascii="Times New Roman" w:hAnsi="Times New Roman"/>
          <w:b/>
          <w:sz w:val="24"/>
          <w:szCs w:val="24"/>
        </w:rPr>
        <w:t>1</w:t>
      </w:r>
      <w:r w:rsidR="003A1A12">
        <w:rPr>
          <w:rFonts w:ascii="Times New Roman" w:hAnsi="Times New Roman"/>
          <w:b/>
          <w:sz w:val="24"/>
          <w:szCs w:val="24"/>
        </w:rPr>
        <w:t>0</w:t>
      </w:r>
      <w:r w:rsidRPr="00C96E71">
        <w:rPr>
          <w:rFonts w:ascii="Times New Roman" w:hAnsi="Times New Roman"/>
          <w:b/>
          <w:sz w:val="24"/>
          <w:szCs w:val="24"/>
        </w:rPr>
        <w:t>.</w:t>
      </w:r>
      <w:r w:rsidRPr="00C96E71">
        <w:rPr>
          <w:rFonts w:ascii="Times New Roman" w:hAnsi="Times New Roman"/>
          <w:sz w:val="24"/>
          <w:szCs w:val="24"/>
        </w:rPr>
        <w:t xml:space="preserve"> </w:t>
      </w:r>
      <w:r w:rsidR="000E1C00" w:rsidRPr="00C96E71">
        <w:rPr>
          <w:rFonts w:ascii="Times New Roman" w:hAnsi="Times New Roman"/>
          <w:sz w:val="24"/>
          <w:szCs w:val="24"/>
        </w:rPr>
        <w:t xml:space="preserve"> </w:t>
      </w:r>
      <w:r w:rsidR="000E1C00" w:rsidRPr="00C96E71">
        <w:rPr>
          <w:rFonts w:ascii="Times New Roman" w:hAnsi="Times New Roman"/>
          <w:bCs/>
          <w:sz w:val="24"/>
          <w:szCs w:val="24"/>
        </w:rPr>
        <w:t>Страхуется средство наземного транспорта физического лица</w:t>
      </w:r>
    </w:p>
    <w:p w:rsidR="000E1C00" w:rsidRPr="00C96E71" w:rsidRDefault="000E1C00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Иванов Иван Иванович, 20.11.1962, водит.удостоверение  48ОС465747</w:t>
      </w:r>
      <w:r w:rsidRPr="00C96E71">
        <w:rPr>
          <w:rFonts w:ascii="Times New Roman" w:hAnsi="Times New Roman"/>
          <w:sz w:val="24"/>
          <w:szCs w:val="24"/>
        </w:rPr>
        <w:tab/>
        <w:t>, женат, стаж с 1991, класс страхователя – 4, паспорт ТС - 77УН668549</w:t>
      </w:r>
      <w:r w:rsidRPr="00C96E71">
        <w:rPr>
          <w:rFonts w:ascii="Times New Roman" w:hAnsi="Times New Roman"/>
          <w:sz w:val="24"/>
          <w:szCs w:val="24"/>
        </w:rPr>
        <w:tab/>
        <w:t>Липецкая обл., г.Грязи, ул. Советская, д.6, кв.41, паспорт 4207 № 427004  выдан 06.12.2007г.</w:t>
      </w:r>
    </w:p>
    <w:p w:rsidR="000E1C00" w:rsidRPr="00C96E71" w:rsidRDefault="000E1C00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Выгодоприобретатель- ООО "Русфинанс Банк" 443013, Россия, г. Самара, ул. Чернореченская, 42а., ИНН 5012003647, КПП 631601001, КС 30101810900000000975, БИК 043602975.</w:t>
      </w:r>
      <w:r w:rsidRPr="00C96E71">
        <w:rPr>
          <w:rFonts w:ascii="Times New Roman" w:hAnsi="Times New Roman"/>
          <w:sz w:val="24"/>
          <w:szCs w:val="24"/>
        </w:rPr>
        <w:tab/>
      </w:r>
    </w:p>
    <w:p w:rsidR="000E1C00" w:rsidRPr="00C96E71" w:rsidRDefault="000E1C00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  <w:lang w:val="en-US"/>
        </w:rPr>
        <w:t>FORD</w:t>
      </w:r>
      <w:r w:rsidRPr="00C96E71">
        <w:rPr>
          <w:rFonts w:ascii="Times New Roman" w:hAnsi="Times New Roman"/>
          <w:sz w:val="24"/>
          <w:szCs w:val="24"/>
        </w:rPr>
        <w:t xml:space="preserve"> </w:t>
      </w:r>
      <w:r w:rsidRPr="00C96E71">
        <w:rPr>
          <w:rFonts w:ascii="Times New Roman" w:hAnsi="Times New Roman"/>
          <w:sz w:val="24"/>
          <w:szCs w:val="24"/>
          <w:lang w:val="en-US"/>
        </w:rPr>
        <w:t>TRANSIT</w:t>
      </w:r>
      <w:r w:rsidRPr="00C96E71">
        <w:rPr>
          <w:rFonts w:ascii="Times New Roman" w:hAnsi="Times New Roman"/>
          <w:sz w:val="24"/>
          <w:szCs w:val="24"/>
        </w:rPr>
        <w:t xml:space="preserve"> </w:t>
      </w:r>
      <w:r w:rsidRPr="00C96E71">
        <w:rPr>
          <w:rFonts w:ascii="Times New Roman" w:hAnsi="Times New Roman"/>
          <w:sz w:val="24"/>
          <w:szCs w:val="24"/>
          <w:lang w:val="en-US"/>
        </w:rPr>
        <w:t>VAN</w:t>
      </w:r>
    </w:p>
    <w:p w:rsidR="000E1C00" w:rsidRPr="00C96E71" w:rsidRDefault="000E1C00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Год выпуска 2011</w:t>
      </w:r>
    </w:p>
    <w:p w:rsidR="000E1C00" w:rsidRPr="00C96E71" w:rsidRDefault="000E1C00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№ кузова WFOXXXTTFXBC40195</w:t>
      </w:r>
      <w:r w:rsidRPr="00C96E71">
        <w:rPr>
          <w:rFonts w:ascii="Times New Roman" w:hAnsi="Times New Roman"/>
          <w:sz w:val="24"/>
          <w:szCs w:val="24"/>
        </w:rPr>
        <w:tab/>
      </w:r>
    </w:p>
    <w:p w:rsidR="000E1C00" w:rsidRPr="00C96E71" w:rsidRDefault="000E1C00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Свидетельство о регистрации 77УН668549</w:t>
      </w:r>
      <w:r w:rsidRPr="00C96E71">
        <w:rPr>
          <w:rFonts w:ascii="Times New Roman" w:hAnsi="Times New Roman"/>
          <w:sz w:val="24"/>
          <w:szCs w:val="24"/>
        </w:rPr>
        <w:tab/>
      </w:r>
      <w:r w:rsidRPr="00C96E71">
        <w:rPr>
          <w:rFonts w:ascii="Times New Roman" w:hAnsi="Times New Roman"/>
          <w:sz w:val="24"/>
          <w:szCs w:val="24"/>
        </w:rPr>
        <w:tab/>
      </w:r>
    </w:p>
    <w:p w:rsidR="000E1C00" w:rsidRPr="00C96E71" w:rsidRDefault="000E1C00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Регистрационный номер Н425НС48</w:t>
      </w:r>
      <w:r w:rsidRPr="00C96E71">
        <w:rPr>
          <w:rFonts w:ascii="Times New Roman" w:hAnsi="Times New Roman"/>
          <w:sz w:val="24"/>
          <w:szCs w:val="24"/>
        </w:rPr>
        <w:tab/>
      </w:r>
      <w:r w:rsidRPr="00C96E71">
        <w:rPr>
          <w:rFonts w:ascii="Times New Roman" w:hAnsi="Times New Roman"/>
          <w:sz w:val="24"/>
          <w:szCs w:val="24"/>
        </w:rPr>
        <w:tab/>
      </w:r>
    </w:p>
    <w:p w:rsidR="000E1C00" w:rsidRPr="00C96E71" w:rsidRDefault="000E1C00" w:rsidP="00BE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№ двигателя SRFA BC40195</w:t>
      </w:r>
      <w:r w:rsidRPr="00C96E71">
        <w:rPr>
          <w:rFonts w:ascii="Times New Roman" w:hAnsi="Times New Roman"/>
          <w:sz w:val="24"/>
          <w:szCs w:val="24"/>
        </w:rPr>
        <w:tab/>
      </w:r>
      <w:r w:rsidRPr="00C96E71">
        <w:rPr>
          <w:rFonts w:ascii="Times New Roman" w:hAnsi="Times New Roman"/>
          <w:sz w:val="24"/>
          <w:szCs w:val="24"/>
        </w:rPr>
        <w:tab/>
      </w:r>
    </w:p>
    <w:p w:rsidR="000E1C00" w:rsidRPr="00C96E71" w:rsidRDefault="000E1C00" w:rsidP="00BE203E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Объем двигателя 2198</w:t>
      </w:r>
      <w:r w:rsidRPr="00C96E71">
        <w:rPr>
          <w:rFonts w:ascii="Times New Roman" w:hAnsi="Times New Roman"/>
          <w:sz w:val="24"/>
          <w:szCs w:val="24"/>
        </w:rPr>
        <w:tab/>
      </w:r>
      <w:r w:rsidRPr="00C96E71">
        <w:rPr>
          <w:rFonts w:ascii="Times New Roman" w:hAnsi="Times New Roman"/>
          <w:sz w:val="24"/>
          <w:szCs w:val="24"/>
        </w:rPr>
        <w:tab/>
      </w:r>
      <w:r w:rsidRPr="00C96E71">
        <w:rPr>
          <w:rFonts w:ascii="Times New Roman" w:hAnsi="Times New Roman"/>
          <w:sz w:val="24"/>
          <w:szCs w:val="24"/>
        </w:rPr>
        <w:tab/>
      </w:r>
    </w:p>
    <w:p w:rsidR="000E1C00" w:rsidRPr="00C96E71" w:rsidRDefault="000E1C00" w:rsidP="00BE203E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Мощность двигателя 116</w:t>
      </w:r>
      <w:r w:rsidRPr="00C96E71">
        <w:rPr>
          <w:rFonts w:ascii="Times New Roman" w:hAnsi="Times New Roman"/>
          <w:sz w:val="24"/>
          <w:szCs w:val="24"/>
        </w:rPr>
        <w:tab/>
      </w:r>
      <w:r w:rsidRPr="00C96E71">
        <w:rPr>
          <w:rFonts w:ascii="Times New Roman" w:hAnsi="Times New Roman"/>
          <w:sz w:val="24"/>
          <w:szCs w:val="24"/>
        </w:rPr>
        <w:tab/>
      </w:r>
    </w:p>
    <w:p w:rsidR="000E1C00" w:rsidRPr="00C96E71" w:rsidRDefault="000E1C00" w:rsidP="00BE203E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Страховая стоимость -1 500000 руб.</w:t>
      </w:r>
    </w:p>
    <w:p w:rsidR="000E1C00" w:rsidRPr="00C96E71" w:rsidRDefault="000E1C00" w:rsidP="00BE203E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Страховая сумма по автокаско - ?????</w:t>
      </w:r>
    </w:p>
    <w:p w:rsidR="000E1C00" w:rsidRPr="00C96E71" w:rsidRDefault="000E1C00" w:rsidP="00BE203E">
      <w:pPr>
        <w:tabs>
          <w:tab w:val="left" w:pos="2268"/>
          <w:tab w:val="left" w:pos="36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Страховая сумма по внешнему воздействию – ???????? руб.</w:t>
      </w:r>
    </w:p>
    <w:p w:rsidR="000E1C00" w:rsidRPr="00C96E71" w:rsidRDefault="000E1C00" w:rsidP="00BE203E">
      <w:pPr>
        <w:tabs>
          <w:tab w:val="left" w:pos="2268"/>
          <w:tab w:val="left" w:pos="36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Страховая сумма 5% от страховой суммы по риску "Автокаско"-</w:t>
      </w:r>
    </w:p>
    <w:p w:rsidR="000E1C00" w:rsidRPr="00C96E71" w:rsidRDefault="000E1C00" w:rsidP="00BE203E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Ремонт на гарантийной СТОА по направлению Страховщика  </w:t>
      </w:r>
    </w:p>
    <w:p w:rsidR="000E1C00" w:rsidRPr="00C96E71" w:rsidRDefault="000E1C00" w:rsidP="00BE203E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Страховое возмещение производится в размере Стоимости восстановительного ремонта ТС и/или ДО</w:t>
      </w:r>
    </w:p>
    <w:p w:rsidR="000E1C00" w:rsidRPr="00C96E71" w:rsidRDefault="000E1C00" w:rsidP="00BE203E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Возмещение по курсу на день страхового случая</w:t>
      </w:r>
    </w:p>
    <w:p w:rsidR="000E1C00" w:rsidRPr="00C96E71" w:rsidRDefault="000E1C00" w:rsidP="00BE203E">
      <w:pPr>
        <w:tabs>
          <w:tab w:val="left" w:pos="2268"/>
          <w:tab w:val="left" w:pos="36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Страховая сумма по риску «Ущерб является неснижаемой»</w:t>
      </w:r>
    </w:p>
    <w:p w:rsidR="000E1C00" w:rsidRPr="00C96E71" w:rsidRDefault="000E1C00" w:rsidP="00BE203E">
      <w:pPr>
        <w:tabs>
          <w:tab w:val="left" w:pos="2268"/>
          <w:tab w:val="left" w:pos="36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Наличие оригинальных ключей – 2 шт.</w:t>
      </w:r>
    </w:p>
    <w:p w:rsidR="000E1C00" w:rsidRPr="00C96E71" w:rsidRDefault="000E1C00" w:rsidP="00BE203E">
      <w:pPr>
        <w:tabs>
          <w:tab w:val="left" w:pos="2268"/>
          <w:tab w:val="left" w:pos="36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Объект растаможен полностью</w:t>
      </w:r>
    </w:p>
    <w:p w:rsidR="000E1C00" w:rsidRPr="00C96E71" w:rsidRDefault="000E1C00" w:rsidP="00BE203E">
      <w:pPr>
        <w:tabs>
          <w:tab w:val="left" w:pos="2268"/>
          <w:tab w:val="left" w:pos="36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ТС прошло предстартовой осмотр, количество фотографий – 12 шт.</w:t>
      </w:r>
    </w:p>
    <w:p w:rsidR="000E1C00" w:rsidRPr="00C96E71" w:rsidRDefault="000E1C00" w:rsidP="00BE203E">
      <w:pPr>
        <w:tabs>
          <w:tab w:val="left" w:pos="2268"/>
          <w:tab w:val="left" w:pos="36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lastRenderedPageBreak/>
        <w:t>Оплата будет производиться в рассрочку 2-мя платежами</w:t>
      </w:r>
    </w:p>
    <w:p w:rsidR="000E1C00" w:rsidRPr="00C96E71" w:rsidRDefault="000E1C00" w:rsidP="00BE203E">
      <w:pPr>
        <w:tabs>
          <w:tab w:val="left" w:pos="2268"/>
          <w:tab w:val="left" w:pos="36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Акт осмотра № 1 от  19.06.2012 года</w:t>
      </w:r>
    </w:p>
    <w:p w:rsidR="000E1C00" w:rsidRPr="00C96E71" w:rsidRDefault="000E1C00" w:rsidP="00BE203E">
      <w:pPr>
        <w:tabs>
          <w:tab w:val="left" w:pos="2268"/>
          <w:tab w:val="left" w:pos="36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 xml:space="preserve">Срок страхования – 1 год  </w:t>
      </w:r>
    </w:p>
    <w:p w:rsidR="000E1C00" w:rsidRPr="00C96E71" w:rsidRDefault="000E1C00" w:rsidP="00BE203E">
      <w:pPr>
        <w:tabs>
          <w:tab w:val="left" w:pos="2268"/>
          <w:tab w:val="left" w:pos="3686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96E71">
        <w:rPr>
          <w:rFonts w:ascii="Times New Roman" w:hAnsi="Times New Roman"/>
          <w:i/>
          <w:sz w:val="24"/>
          <w:szCs w:val="24"/>
        </w:rPr>
        <w:t>Рассчитать страховой взнос (по тарифному руководству)</w:t>
      </w:r>
      <w:r w:rsidR="008E25B5" w:rsidRPr="00C96E71">
        <w:rPr>
          <w:rFonts w:ascii="Times New Roman" w:hAnsi="Times New Roman"/>
          <w:i/>
          <w:sz w:val="24"/>
          <w:szCs w:val="24"/>
        </w:rPr>
        <w:t xml:space="preserve"> </w:t>
      </w:r>
      <w:r w:rsidR="00C96E71" w:rsidRPr="00C96E71">
        <w:rPr>
          <w:rFonts w:ascii="Times New Roman" w:hAnsi="Times New Roman"/>
          <w:i/>
          <w:sz w:val="24"/>
          <w:szCs w:val="24"/>
        </w:rPr>
        <w:t xml:space="preserve">КАСКО </w:t>
      </w:r>
      <w:r w:rsidR="008E25B5" w:rsidRPr="00C96E71">
        <w:rPr>
          <w:rFonts w:ascii="Times New Roman" w:hAnsi="Times New Roman"/>
          <w:i/>
          <w:sz w:val="24"/>
          <w:szCs w:val="24"/>
        </w:rPr>
        <w:t>Оформить страховой полис.</w:t>
      </w:r>
    </w:p>
    <w:p w:rsidR="000E1C00" w:rsidRPr="00C96E71" w:rsidRDefault="003F5174" w:rsidP="00BE20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96E71">
        <w:rPr>
          <w:rFonts w:ascii="Times New Roman" w:hAnsi="Times New Roman"/>
          <w:b/>
          <w:sz w:val="24"/>
          <w:szCs w:val="24"/>
        </w:rPr>
        <w:t>1</w:t>
      </w:r>
      <w:r w:rsidR="003A1A12">
        <w:rPr>
          <w:rFonts w:ascii="Times New Roman" w:hAnsi="Times New Roman"/>
          <w:b/>
          <w:sz w:val="24"/>
          <w:szCs w:val="24"/>
        </w:rPr>
        <w:t>1</w:t>
      </w:r>
      <w:r w:rsidR="000E1C00" w:rsidRPr="00C96E71">
        <w:rPr>
          <w:rFonts w:ascii="Times New Roman" w:hAnsi="Times New Roman"/>
          <w:b/>
          <w:sz w:val="24"/>
          <w:szCs w:val="24"/>
        </w:rPr>
        <w:t>.</w:t>
      </w:r>
      <w:r w:rsidR="000E1C00" w:rsidRPr="00C96E71">
        <w:rPr>
          <w:rFonts w:ascii="Times New Roman" w:hAnsi="Times New Roman"/>
          <w:sz w:val="24"/>
          <w:szCs w:val="24"/>
        </w:rPr>
        <w:t xml:space="preserve"> </w:t>
      </w:r>
      <w:r w:rsidR="000E1C00" w:rsidRPr="00C96E71">
        <w:rPr>
          <w:rFonts w:ascii="Times New Roman" w:hAnsi="Times New Roman"/>
          <w:bCs/>
          <w:sz w:val="24"/>
          <w:szCs w:val="24"/>
        </w:rPr>
        <w:t>Страхуется средство наземного транспорта физического лица</w:t>
      </w:r>
    </w:p>
    <w:p w:rsidR="000E1C00" w:rsidRPr="00C96E71" w:rsidRDefault="000E1C00" w:rsidP="00BE2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Сергеев Сергей Сергеевич, 19.12.1959, водит.удостоверение  48ЕУ 487430, женат, стаж с 1989</w:t>
      </w:r>
    </w:p>
    <w:p w:rsidR="000E1C00" w:rsidRPr="00C96E71" w:rsidRDefault="000E1C00" w:rsidP="00BE2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Липецкая обл., г.Грязи, ул. Коммунальная, д.6, кв.41</w:t>
      </w:r>
    </w:p>
    <w:p w:rsidR="000E1C00" w:rsidRPr="00C96E71" w:rsidRDefault="000E1C00" w:rsidP="00BE2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sz w:val="24"/>
          <w:szCs w:val="24"/>
        </w:rPr>
        <w:t>4804 188899 выдан ОВД Грязинского района Липецкой обл. 03.05.2005 года</w:t>
      </w:r>
    </w:p>
    <w:p w:rsidR="000E1C00" w:rsidRPr="00C96E71" w:rsidRDefault="000E1C00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VOLKSWAGEN TIGUAN - марка</w:t>
      </w:r>
    </w:p>
    <w:p w:rsidR="000E1C00" w:rsidRPr="00C96E71" w:rsidRDefault="000E1C00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XW8ZZZ5NZAG105272 – идентификационный номер</w:t>
      </w:r>
    </w:p>
    <w:p w:rsidR="000E1C00" w:rsidRPr="00C96E71" w:rsidRDefault="000E1C00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XW8ZZZ5NZAG105272 - № кузова</w:t>
      </w:r>
    </w:p>
    <w:p w:rsidR="000E1C00" w:rsidRPr="00C96E71" w:rsidRDefault="000E1C00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2013 – год выпуска</w:t>
      </w:r>
    </w:p>
    <w:p w:rsidR="000E1C00" w:rsidRPr="00C96E71" w:rsidRDefault="000E1C00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CAW 094174 – номер двигателя.</w:t>
      </w:r>
    </w:p>
    <w:p w:rsidR="000E1C00" w:rsidRPr="00C96E71" w:rsidRDefault="000E1C00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Страховка оформляется уже 2-й год в данной страховой компании</w:t>
      </w:r>
    </w:p>
    <w:p w:rsidR="000E1C00" w:rsidRPr="00C96E71" w:rsidRDefault="000E1C00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Страхователь распоряжается автомобилем на основании Договора лизинга</w:t>
      </w:r>
    </w:p>
    <w:p w:rsidR="000E1C00" w:rsidRPr="00C96E71" w:rsidRDefault="000E1C00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Паспорт ТС -</w:t>
      </w:r>
      <w:r w:rsidRPr="00C96E71">
        <w:rPr>
          <w:rFonts w:ascii="Times New Roman" w:hAnsi="Times New Roman"/>
          <w:iCs/>
          <w:sz w:val="24"/>
          <w:szCs w:val="24"/>
        </w:rPr>
        <w:t xml:space="preserve"> </w:t>
      </w: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40НА 241643</w:t>
      </w:r>
    </w:p>
    <w:p w:rsidR="000E1C00" w:rsidRPr="00C96E71" w:rsidRDefault="000E1C00" w:rsidP="00BE2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Установлено противоугонное устройство – Тритон </w:t>
      </w:r>
      <w:r w:rsidRPr="00C96E71">
        <w:rPr>
          <w:rFonts w:ascii="Times New Roman" w:hAnsi="Times New Roman"/>
          <w:sz w:val="24"/>
          <w:szCs w:val="24"/>
        </w:rPr>
        <w:t>Comfort</w:t>
      </w:r>
    </w:p>
    <w:p w:rsidR="000E1C00" w:rsidRPr="00C96E71" w:rsidRDefault="000E1C00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Ремонт на гарантийной СТОА по направлению Страховщика  </w:t>
      </w:r>
    </w:p>
    <w:p w:rsidR="000E1C00" w:rsidRPr="00C96E71" w:rsidRDefault="000E1C00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Страховое возмещение производится в размере Стоимости восстановительного ремонта ТС и/или ДО</w:t>
      </w:r>
    </w:p>
    <w:p w:rsidR="000E1C00" w:rsidRPr="00C96E71" w:rsidRDefault="000E1C00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Возмещение по курсу на день страхового случая</w:t>
      </w:r>
    </w:p>
    <w:p w:rsidR="000E1C00" w:rsidRPr="00C96E71" w:rsidRDefault="000E1C00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Застраховано по рискам: автокаско и внешнее воздействие</w:t>
      </w:r>
    </w:p>
    <w:p w:rsidR="000E1C00" w:rsidRPr="00C96E71" w:rsidRDefault="000E1C00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Застраховано на 1 год</w:t>
      </w:r>
    </w:p>
    <w:p w:rsidR="000E1C00" w:rsidRPr="00C96E71" w:rsidRDefault="000E1C00" w:rsidP="00BE203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Cs/>
          <w:sz w:val="24"/>
          <w:szCs w:val="24"/>
          <w:lang w:eastAsia="ru-RU"/>
        </w:rPr>
        <w:t>Страховая сумма – 1029000 руб.</w:t>
      </w:r>
    </w:p>
    <w:p w:rsidR="003F5174" w:rsidRPr="00C96E71" w:rsidRDefault="00C96E71" w:rsidP="00BE203E">
      <w:pPr>
        <w:tabs>
          <w:tab w:val="left" w:pos="2268"/>
          <w:tab w:val="left" w:pos="3686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Рассчитать страховой взнос</w:t>
      </w:r>
    </w:p>
    <w:p w:rsidR="000E1C00" w:rsidRPr="00C96E71" w:rsidRDefault="00AF355B" w:rsidP="00BE203E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C96E71">
        <w:rPr>
          <w:rFonts w:ascii="Times New Roman" w:hAnsi="Times New Roman"/>
          <w:bCs/>
          <w:i/>
          <w:sz w:val="24"/>
          <w:szCs w:val="24"/>
        </w:rPr>
        <w:t>О</w:t>
      </w:r>
      <w:r w:rsidR="000E1C00" w:rsidRPr="00C96E71">
        <w:rPr>
          <w:rFonts w:ascii="Times New Roman" w:hAnsi="Times New Roman"/>
          <w:bCs/>
          <w:i/>
          <w:sz w:val="24"/>
          <w:szCs w:val="24"/>
        </w:rPr>
        <w:t>формить страховой полис</w:t>
      </w:r>
      <w:r w:rsidR="00C96E71" w:rsidRPr="00C96E71">
        <w:rPr>
          <w:rFonts w:ascii="Times New Roman" w:hAnsi="Times New Roman"/>
          <w:bCs/>
          <w:i/>
          <w:sz w:val="24"/>
          <w:szCs w:val="24"/>
        </w:rPr>
        <w:t xml:space="preserve"> по КАСКО</w:t>
      </w:r>
    </w:p>
    <w:p w:rsidR="000E1C00" w:rsidRPr="00C96E71" w:rsidRDefault="000E1C00" w:rsidP="00AF3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hAnsi="Times New Roman"/>
          <w:b/>
          <w:sz w:val="24"/>
          <w:szCs w:val="24"/>
        </w:rPr>
        <w:t>1</w:t>
      </w:r>
      <w:r w:rsidR="003A1A12">
        <w:rPr>
          <w:rFonts w:ascii="Times New Roman" w:hAnsi="Times New Roman"/>
          <w:b/>
          <w:sz w:val="24"/>
          <w:szCs w:val="24"/>
        </w:rPr>
        <w:t>2</w:t>
      </w:r>
      <w:r w:rsidRPr="00C96E71">
        <w:rPr>
          <w:rFonts w:ascii="Times New Roman" w:hAnsi="Times New Roman"/>
          <w:sz w:val="24"/>
          <w:szCs w:val="24"/>
        </w:rPr>
        <w:t xml:space="preserve">. </w:t>
      </w:r>
      <w:r w:rsidRPr="00C96E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Данные:</w:t>
      </w: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 xml:space="preserve"> Клиент, он же собственник – Иванов Иван Иванович, паспорт серия 45  02  360253 выдан 18 декабря </w:t>
      </w:r>
      <w:smartTag w:uri="urn:schemas-microsoft-com:office:smarttags" w:element="metricconverter">
        <w:smartTagPr>
          <w:attr w:name="ProductID" w:val="2003 г"/>
        </w:smartTagPr>
        <w:r w:rsidRPr="00C96E71">
          <w:rPr>
            <w:rFonts w:ascii="Times New Roman" w:eastAsia="Times New Roman" w:hAnsi="Times New Roman"/>
            <w:sz w:val="24"/>
            <w:szCs w:val="24"/>
            <w:lang w:eastAsia="ru-RU"/>
          </w:rPr>
          <w:t>2003 г</w:t>
        </w:r>
      </w:smartTag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 xml:space="preserve"> , зарегистрированный по адресу </w:t>
      </w:r>
      <w:smartTag w:uri="urn:schemas-microsoft-com:office:smarttags" w:element="metricconverter">
        <w:smartTagPr>
          <w:attr w:name="ProductID" w:val="111999, г"/>
        </w:smartTagPr>
        <w:r w:rsidRPr="00C96E71">
          <w:rPr>
            <w:rFonts w:ascii="Times New Roman" w:eastAsia="Times New Roman" w:hAnsi="Times New Roman"/>
            <w:sz w:val="24"/>
            <w:szCs w:val="24"/>
            <w:lang w:eastAsia="ru-RU"/>
          </w:rPr>
          <w:t>111999, г</w:t>
        </w:r>
      </w:smartTag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>. Москва, ул. Никольская, д.2, кв.65.</w:t>
      </w:r>
    </w:p>
    <w:p w:rsidR="009D37F1" w:rsidRPr="00C96E71" w:rsidRDefault="000E1C00" w:rsidP="00AF355B">
      <w:pPr>
        <w:spacing w:after="0" w:line="240" w:lineRule="auto"/>
        <w:ind w:right="7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>На страхование принимается уже 2-й год строение и домашнее имущество расположенное по адресу: 143370, Московская обл., Одинцовский р-н, дер. Лапино, с/т “Луч”, уч.165. № предыдущего полиса -  0406АИК452139. Страхуется от  пожара и повреждения водой. Страхуется ответственность перед третьими лицами на сумму 50000 руб.: - причинение вреда и здоровью третьих лиц и причинение ущерба имуществу третьих лиц. Вариант страхования – «с осмотром». В ходе осмотра  выявлено, что в строении проведены ремонтные работы и подведена пожарная сигнализация. Экспертиза отметила использование баллонного газа в доме. Оценка независимой экспертизы определила страховую стоимость и страховую сумму в равном размере: 300000 строение и 50000 –имущество. Размер предполагаемой страховой выплаты определяется пропорционально отношению страховой суммы к страховой стоимости. Страховой взнос составил - 3300 руб. –строение, 700 руб. – имущество. Взнос внесен в рассрочку в 2 этапа.</w:t>
      </w:r>
      <w:r w:rsidR="009D37F1" w:rsidRPr="00C96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E1C00" w:rsidRPr="00C96E71" w:rsidRDefault="009D37F1" w:rsidP="00BE203E">
      <w:pPr>
        <w:spacing w:after="0" w:line="240" w:lineRule="auto"/>
        <w:ind w:left="213" w:right="72" w:hanging="7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Оформить заявление в соответствии с </w:t>
      </w:r>
      <w:r w:rsidR="00C96E71" w:rsidRPr="00C96E71">
        <w:rPr>
          <w:rFonts w:ascii="Times New Roman" w:eastAsia="Times New Roman" w:hAnsi="Times New Roman"/>
          <w:i/>
          <w:sz w:val="24"/>
          <w:szCs w:val="24"/>
          <w:lang w:eastAsia="ru-RU"/>
        </w:rPr>
        <w:t>правилами оформления</w:t>
      </w:r>
    </w:p>
    <w:p w:rsidR="000E1C00" w:rsidRPr="00C96E71" w:rsidRDefault="000E1C00" w:rsidP="00BE203E">
      <w:pPr>
        <w:spacing w:after="0" w:line="240" w:lineRule="auto"/>
        <w:ind w:left="567" w:right="848" w:hanging="567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0E1C00" w:rsidRPr="00C96E71" w:rsidRDefault="000E1C00" w:rsidP="00AF3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hAnsi="Times New Roman"/>
          <w:b/>
          <w:sz w:val="24"/>
          <w:szCs w:val="24"/>
        </w:rPr>
        <w:t>1</w:t>
      </w:r>
      <w:r w:rsidR="003A1A12">
        <w:rPr>
          <w:rFonts w:ascii="Times New Roman" w:hAnsi="Times New Roman"/>
          <w:b/>
          <w:sz w:val="24"/>
          <w:szCs w:val="24"/>
        </w:rPr>
        <w:t>3</w:t>
      </w:r>
      <w:r w:rsidRPr="00C96E71">
        <w:rPr>
          <w:rFonts w:ascii="Times New Roman" w:hAnsi="Times New Roman"/>
          <w:b/>
          <w:sz w:val="24"/>
          <w:szCs w:val="24"/>
        </w:rPr>
        <w:t>.</w:t>
      </w:r>
      <w:r w:rsidRPr="00C96E7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Данные:</w:t>
      </w: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 xml:space="preserve"> Клиент, он же собственник – Иванов Иван Иванович, паспорт серия 45  02  360253 выдан 18 декабря </w:t>
      </w:r>
      <w:smartTag w:uri="urn:schemas-microsoft-com:office:smarttags" w:element="metricconverter">
        <w:smartTagPr>
          <w:attr w:name="ProductID" w:val="2003 г"/>
        </w:smartTagPr>
        <w:r w:rsidRPr="00C96E71">
          <w:rPr>
            <w:rFonts w:ascii="Times New Roman" w:eastAsia="Times New Roman" w:hAnsi="Times New Roman"/>
            <w:sz w:val="24"/>
            <w:szCs w:val="24"/>
            <w:lang w:eastAsia="ru-RU"/>
          </w:rPr>
          <w:t>2003 г</w:t>
        </w:r>
      </w:smartTag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 xml:space="preserve"> , зарегистрированный по адресу </w:t>
      </w:r>
      <w:smartTag w:uri="urn:schemas-microsoft-com:office:smarttags" w:element="metricconverter">
        <w:smartTagPr>
          <w:attr w:name="ProductID" w:val="111999, г"/>
        </w:smartTagPr>
        <w:r w:rsidRPr="00C96E71">
          <w:rPr>
            <w:rFonts w:ascii="Times New Roman" w:eastAsia="Times New Roman" w:hAnsi="Times New Roman"/>
            <w:sz w:val="24"/>
            <w:szCs w:val="24"/>
            <w:lang w:eastAsia="ru-RU"/>
          </w:rPr>
          <w:t>111999, г</w:t>
        </w:r>
      </w:smartTag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>. Москва, ул. Никольская, д.2, кв.65.</w:t>
      </w:r>
    </w:p>
    <w:p w:rsidR="000E1C00" w:rsidRPr="00C96E71" w:rsidRDefault="000E1C00" w:rsidP="00AF355B">
      <w:pPr>
        <w:spacing w:after="0" w:line="240" w:lineRule="auto"/>
        <w:ind w:right="72" w:hanging="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 xml:space="preserve">На страхование принимается уже 2-й год строение и домашнее имущество расположенное по адресу: 143370, Московская обл., Одинцовский р-н, дер. Лапино, с/т “Луч”, уч.165. № предыдущего полиса -  0406АИК452139. Страхуется от  пожара и повреждения водой. Страхуется ответственность перед третьими лицами на сумму 50000 руб.: - причинение вреда и здоровью третьих лиц и причинение ущерба имуществу третьих лиц. Вариант страхования – «с осмотром». В ходе осмотра  выявлено, что в строении проведены ремонтные работы и подведена пожарная сигнализация. Экспертиза отметила использование баллонного газа в доме. Оценка независимой </w:t>
      </w: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экспертизы определила страховую стоимость и страховую сумму в равном размере: 300000 строение и 50000 –имущество. Размер предполагаемой страховой выплаты определяется пропорционально отношению страховой суммы к страховой стоимости. Страховой взнос составил - 3300 руб. –строение, 700 руб. – имущество. Взнос внесен в рассрочку в 2 этапа.</w:t>
      </w:r>
    </w:p>
    <w:p w:rsidR="000E1C00" w:rsidRPr="00C96E71" w:rsidRDefault="000E1C00" w:rsidP="00AF355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96E7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Оформить полис в соответствии с </w:t>
      </w:r>
      <w:r w:rsidR="00C96E71" w:rsidRPr="00C96E7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правилами оформления</w:t>
      </w:r>
    </w:p>
    <w:p w:rsidR="00AF355B" w:rsidRPr="00C96E71" w:rsidRDefault="00AF355B" w:rsidP="00BE203E">
      <w:pPr>
        <w:tabs>
          <w:tab w:val="center" w:pos="4677"/>
          <w:tab w:val="left" w:pos="693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E1C00" w:rsidRPr="00C96E71" w:rsidRDefault="00AF355B" w:rsidP="00AF355B">
      <w:pPr>
        <w:shd w:val="clear" w:color="auto" w:fill="FFFFFF"/>
        <w:spacing w:after="0" w:line="240" w:lineRule="auto"/>
        <w:ind w:right="202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C96E71">
        <w:rPr>
          <w:rFonts w:ascii="Times New Roman" w:hAnsi="Times New Roman"/>
          <w:b/>
          <w:sz w:val="24"/>
          <w:szCs w:val="24"/>
        </w:rPr>
        <w:t>1</w:t>
      </w:r>
      <w:r w:rsidR="003A1A12">
        <w:rPr>
          <w:rFonts w:ascii="Times New Roman" w:hAnsi="Times New Roman"/>
          <w:b/>
          <w:sz w:val="24"/>
          <w:szCs w:val="24"/>
        </w:rPr>
        <w:t>4</w:t>
      </w:r>
      <w:r w:rsidRPr="00C96E71">
        <w:rPr>
          <w:rFonts w:ascii="Times New Roman" w:hAnsi="Times New Roman"/>
          <w:sz w:val="24"/>
          <w:szCs w:val="24"/>
        </w:rPr>
        <w:t xml:space="preserve">. </w:t>
      </w:r>
      <w:r w:rsidR="000E1C00" w:rsidRPr="00C96E7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Рассчитайте тариф и страховую премию, используя тарифное руководство</w:t>
      </w:r>
    </w:p>
    <w:p w:rsidR="000E1C00" w:rsidRPr="00C96E71" w:rsidRDefault="000E1C00" w:rsidP="00BE203E">
      <w:pPr>
        <w:shd w:val="clear" w:color="auto" w:fill="FFFFFF"/>
        <w:spacing w:after="0" w:line="240" w:lineRule="auto"/>
        <w:ind w:left="168" w:right="202" w:firstLine="322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C96E71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Данные:</w:t>
      </w:r>
    </w:p>
    <w:p w:rsidR="000E1C00" w:rsidRPr="00C96E71" w:rsidRDefault="000E1C00" w:rsidP="00BE203E">
      <w:pPr>
        <w:spacing w:after="0" w:line="240" w:lineRule="auto"/>
        <w:ind w:firstLine="426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Объект: загородный дом. Описание: на участке находятся дом (ос</w:t>
      </w:r>
      <w:r w:rsidRPr="00C96E7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новное строение); хозблок (хозстроение 1) и хозстроение 2.</w:t>
      </w:r>
    </w:p>
    <w:p w:rsidR="000E1C00" w:rsidRPr="00C96E71" w:rsidRDefault="000E1C00" w:rsidP="00BE203E">
      <w:pPr>
        <w:shd w:val="clear" w:color="auto" w:fill="FFFFFF"/>
        <w:spacing w:after="0" w:line="240" w:lineRule="auto"/>
        <w:ind w:right="216" w:firstLine="426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/>
          <w:color w:val="000000"/>
          <w:spacing w:val="4"/>
          <w:sz w:val="24"/>
          <w:szCs w:val="24"/>
          <w:lang w:eastAsia="ru-RU"/>
        </w:rPr>
        <w:t xml:space="preserve"> Описание осн</w:t>
      </w:r>
      <w:r w:rsidRPr="00C96E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овного строения</w:t>
      </w:r>
      <w:r w:rsidRPr="00C96E7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: Дом одноэтажный, из кирпича, имеются: веранда </w:t>
      </w:r>
      <w:r w:rsidRPr="00C96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терраса — из дерева. Год строительства — 2006, площадь — </w:t>
      </w:r>
      <w:smartTag w:uri="urn:schemas-microsoft-com:office:smarttags" w:element="metricconverter">
        <w:smartTagPr>
          <w:attr w:name="ProductID" w:val="74 м2"/>
        </w:smartTagPr>
        <w:r w:rsidRPr="00C96E71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74 м</w:t>
        </w:r>
        <w:r w:rsidRPr="00C96E71">
          <w:rPr>
            <w:rFonts w:ascii="Times New Roman" w:eastAsia="Times New Roman" w:hAnsi="Times New Roman"/>
            <w:color w:val="000000"/>
            <w:sz w:val="24"/>
            <w:szCs w:val="24"/>
            <w:vertAlign w:val="superscript"/>
            <w:lang w:eastAsia="ru-RU"/>
          </w:rPr>
          <w:t>2</w:t>
        </w:r>
      </w:smartTag>
      <w:r w:rsidRPr="00C96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C96E7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Наружная отделка стен — окраска (обычная отделка). 'Внутренняя отделка стен — обои (обычная отделка). Ве</w:t>
      </w:r>
      <w:r w:rsidRPr="00C96E7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C96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ранда деревянная площадью </w:t>
      </w:r>
      <w:smartTag w:uri="urn:schemas-microsoft-com:office:smarttags" w:element="metricconverter">
        <w:smartTagPr>
          <w:attr w:name="ProductID" w:val="8 м2"/>
        </w:smartTagPr>
        <w:r w:rsidRPr="00C96E71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8 м</w:t>
        </w:r>
        <w:r w:rsidRPr="00C96E71">
          <w:rPr>
            <w:rFonts w:ascii="Times New Roman" w:eastAsia="Times New Roman" w:hAnsi="Times New Roman"/>
            <w:color w:val="000000"/>
            <w:sz w:val="24"/>
            <w:szCs w:val="24"/>
            <w:vertAlign w:val="superscript"/>
            <w:lang w:eastAsia="ru-RU"/>
          </w:rPr>
          <w:t>2</w:t>
        </w:r>
      </w:smartTag>
      <w:r w:rsidRPr="00C96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Терраса деревянная площадью </w:t>
      </w:r>
      <w:smartTag w:uri="urn:schemas-microsoft-com:office:smarttags" w:element="metricconverter">
        <w:smartTagPr>
          <w:attr w:name="ProductID" w:val="6 м2"/>
        </w:smartTagPr>
        <w:r w:rsidRPr="00C96E71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6 м</w:t>
        </w:r>
        <w:r w:rsidRPr="00C96E71">
          <w:rPr>
            <w:rFonts w:ascii="Times New Roman" w:eastAsia="Times New Roman" w:hAnsi="Times New Roman"/>
            <w:color w:val="000000"/>
            <w:sz w:val="24"/>
            <w:szCs w:val="24"/>
            <w:vertAlign w:val="superscript"/>
            <w:lang w:eastAsia="ru-RU"/>
          </w:rPr>
          <w:t>2</w:t>
        </w:r>
      </w:smartTag>
      <w:r w:rsidRPr="00C96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C96E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Подвал кирпичный площадью </w:t>
      </w:r>
      <w:smartTag w:uri="urn:schemas-microsoft-com:office:smarttags" w:element="metricconverter">
        <w:smartTagPr>
          <w:attr w:name="ProductID" w:val="12 м2"/>
        </w:smartTagPr>
        <w:r w:rsidRPr="00C96E71">
          <w:rPr>
            <w:rFonts w:ascii="Times New Roman" w:eastAsia="Times New Roman" w:hAnsi="Times New Roman"/>
            <w:color w:val="000000"/>
            <w:spacing w:val="2"/>
            <w:sz w:val="24"/>
            <w:szCs w:val="24"/>
            <w:lang w:eastAsia="ru-RU"/>
          </w:rPr>
          <w:t>12 м</w:t>
        </w:r>
        <w:r w:rsidRPr="00C96E71">
          <w:rPr>
            <w:rFonts w:ascii="Times New Roman" w:eastAsia="Times New Roman" w:hAnsi="Times New Roman"/>
            <w:color w:val="000000"/>
            <w:spacing w:val="2"/>
            <w:sz w:val="24"/>
            <w:szCs w:val="24"/>
            <w:vertAlign w:val="superscript"/>
            <w:lang w:eastAsia="ru-RU"/>
          </w:rPr>
          <w:t>2</w:t>
        </w:r>
      </w:smartTag>
      <w:r w:rsidRPr="00C96E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. </w:t>
      </w: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>Сумма по строению включая отделку, заявлена Страхователем = 2  млн. руб.;</w:t>
      </w:r>
    </w:p>
    <w:p w:rsidR="000E1C00" w:rsidRPr="00C96E71" w:rsidRDefault="000E1C00" w:rsidP="00BE203E">
      <w:pPr>
        <w:shd w:val="clear" w:color="auto" w:fill="FFFFFF"/>
        <w:spacing w:after="0" w:line="240" w:lineRule="auto"/>
        <w:ind w:right="21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Движимое имущество: Спальный </w:t>
      </w:r>
      <w:r w:rsidRPr="00C96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гарнитур — 1 шт. </w:t>
      </w: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>Общая С. Сумма по Домашнему Имуществу к страхованию (по документам) = 1 млн. руб., из них: 400 т.р. – аппаратура и бытовая техника,  600 т.р. – другое имущество</w:t>
      </w:r>
      <w:r w:rsidRPr="00C96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E1C00" w:rsidRPr="00C96E71" w:rsidRDefault="000E1C00" w:rsidP="00BE203E">
      <w:pPr>
        <w:shd w:val="clear" w:color="auto" w:fill="FFFFFF"/>
        <w:spacing w:after="0" w:line="240" w:lineRule="auto"/>
        <w:ind w:right="20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 xml:space="preserve">Риски: Страхование по «Полному пакету рисков» </w:t>
      </w:r>
    </w:p>
    <w:p w:rsidR="000E1C00" w:rsidRPr="00C96E71" w:rsidRDefault="000E1C00" w:rsidP="00BE203E">
      <w:pPr>
        <w:shd w:val="clear" w:color="auto" w:fill="FFFFFF"/>
        <w:spacing w:after="0" w:line="240" w:lineRule="auto"/>
        <w:ind w:right="20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Дополнительное покрытие по риску «Воздействие электротока» </w:t>
      </w:r>
    </w:p>
    <w:p w:rsidR="000E1C00" w:rsidRPr="00C96E71" w:rsidRDefault="000E1C00" w:rsidP="00BE203E">
      <w:pPr>
        <w:shd w:val="clear" w:color="auto" w:fill="FFFFFF"/>
        <w:spacing w:after="0" w:line="240" w:lineRule="auto"/>
        <w:ind w:right="20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/>
          <w:sz w:val="24"/>
          <w:szCs w:val="24"/>
          <w:lang w:eastAsia="ru-RU"/>
        </w:rPr>
        <w:t>Дополнительно:</w:t>
      </w: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Страхование с Осмотром </w:t>
      </w:r>
    </w:p>
    <w:p w:rsidR="000E1C00" w:rsidRPr="00C96E71" w:rsidRDefault="000E1C00" w:rsidP="00BE203E">
      <w:pPr>
        <w:shd w:val="clear" w:color="auto" w:fill="FFFFFF"/>
        <w:spacing w:after="0" w:line="240" w:lineRule="auto"/>
        <w:ind w:right="20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системе «Первого Риска» (расчётная стоимость строения по Калькулятору = 5,5 млн. руб.) </w:t>
      </w:r>
    </w:p>
    <w:p w:rsidR="000E1C00" w:rsidRPr="00C96E71" w:rsidRDefault="000E1C00" w:rsidP="00BE203E">
      <w:pPr>
        <w:shd w:val="clear" w:color="auto" w:fill="FFFFFF"/>
        <w:spacing w:after="0" w:line="240" w:lineRule="auto"/>
        <w:ind w:right="20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 xml:space="preserve">Есть охранная сигнализация с выводом на пульт МВД (+ решетки на окнах) </w:t>
      </w: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sym w:font="Symbol" w:char="F0FC"/>
      </w: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Постоянное проживание в доме </w:t>
      </w:r>
    </w:p>
    <w:p w:rsidR="000E1C00" w:rsidRPr="00C96E71" w:rsidRDefault="000E1C00" w:rsidP="00BE203E">
      <w:pPr>
        <w:shd w:val="clear" w:color="auto" w:fill="FFFFFF"/>
        <w:spacing w:after="0" w:line="240" w:lineRule="auto"/>
        <w:ind w:right="20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 xml:space="preserve">Желает включить в Договор безусловную франшизу по недвижимости в размере 0,5% от СС </w:t>
      </w:r>
    </w:p>
    <w:p w:rsidR="000E1C00" w:rsidRPr="00C96E71" w:rsidRDefault="000E1C00" w:rsidP="00BE203E">
      <w:pPr>
        <w:shd w:val="clear" w:color="auto" w:fill="FFFFFF"/>
        <w:spacing w:after="0" w:line="240" w:lineRule="auto"/>
        <w:ind w:right="20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строении есть сауна. Срок страхования – 1 год</w:t>
      </w:r>
    </w:p>
    <w:p w:rsidR="000E1C00" w:rsidRPr="00C96E71" w:rsidRDefault="000E1C00" w:rsidP="00BE203E">
      <w:pPr>
        <w:shd w:val="clear" w:color="auto" w:fill="FFFFFF"/>
        <w:spacing w:after="0" w:line="240" w:lineRule="auto"/>
        <w:ind w:left="182" w:right="206" w:firstLine="307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Описание хозблока (хозстроения 1).</w:t>
      </w:r>
      <w:r w:rsidRPr="00C96E7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Строение одноэтажное, стены </w:t>
      </w:r>
      <w:r w:rsidRPr="00C96E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шрпичные, площадь </w:t>
      </w:r>
      <w:smartTag w:uri="urn:schemas-microsoft-com:office:smarttags" w:element="metricconverter">
        <w:smartTagPr>
          <w:attr w:name="ProductID" w:val="12 м2"/>
        </w:smartTagPr>
        <w:r w:rsidRPr="00C96E71">
          <w:rPr>
            <w:rFonts w:ascii="Times New Roman" w:eastAsia="Times New Roman" w:hAnsi="Times New Roman"/>
            <w:color w:val="000000"/>
            <w:spacing w:val="2"/>
            <w:sz w:val="24"/>
            <w:szCs w:val="24"/>
            <w:lang w:eastAsia="ru-RU"/>
          </w:rPr>
          <w:t>12 м</w:t>
        </w:r>
        <w:r w:rsidRPr="00C96E71">
          <w:rPr>
            <w:rFonts w:ascii="Times New Roman" w:eastAsia="Times New Roman" w:hAnsi="Times New Roman"/>
            <w:color w:val="000000"/>
            <w:spacing w:val="2"/>
            <w:sz w:val="24"/>
            <w:szCs w:val="24"/>
            <w:vertAlign w:val="superscript"/>
            <w:lang w:eastAsia="ru-RU"/>
          </w:rPr>
          <w:t>2</w:t>
        </w:r>
      </w:smartTag>
      <w:r w:rsidRPr="00C96E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 Снаружи окрашено краской, внутри с от</w:t>
      </w:r>
      <w:r w:rsidRPr="00C96E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oftHyphen/>
      </w:r>
      <w:r w:rsidRPr="00C96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делкой. Год постройки — 1996. Двери металлические. Полный пакет рисков.</w:t>
      </w:r>
    </w:p>
    <w:p w:rsidR="000E1C00" w:rsidRPr="00C96E71" w:rsidRDefault="009D37F1" w:rsidP="00BE203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Оформите </w:t>
      </w:r>
      <w:r w:rsidR="00C96E71">
        <w:rPr>
          <w:rFonts w:ascii="Times New Roman" w:eastAsia="Times New Roman" w:hAnsi="Times New Roman"/>
          <w:i/>
          <w:sz w:val="24"/>
          <w:szCs w:val="24"/>
          <w:lang w:eastAsia="ru-RU"/>
        </w:rPr>
        <w:t>страховой полис</w:t>
      </w:r>
    </w:p>
    <w:p w:rsidR="00AF355B" w:rsidRPr="00C96E71" w:rsidRDefault="00AF355B" w:rsidP="00BE203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D37F1" w:rsidRPr="00C96E71" w:rsidRDefault="00BF6FB2" w:rsidP="00AF355B">
      <w:pPr>
        <w:shd w:val="clear" w:color="auto" w:fill="FFFFFF"/>
        <w:spacing w:after="0" w:line="240" w:lineRule="auto"/>
        <w:ind w:right="216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3A1A12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9D37F1" w:rsidRPr="00C96E7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D37F1" w:rsidRPr="00C96E71">
        <w:rPr>
          <w:rFonts w:ascii="Times New Roman" w:hAnsi="Times New Roman"/>
          <w:color w:val="000000"/>
          <w:spacing w:val="3"/>
          <w:sz w:val="24"/>
          <w:szCs w:val="24"/>
        </w:rPr>
        <w:t>Дом одноэтажный, из кирпича, имеется: гараж</w:t>
      </w:r>
      <w:r w:rsidR="009D37F1" w:rsidRPr="00C96E71">
        <w:rPr>
          <w:rFonts w:ascii="Times New Roman" w:hAnsi="Times New Roman"/>
          <w:color w:val="000000"/>
          <w:sz w:val="24"/>
          <w:szCs w:val="24"/>
        </w:rPr>
        <w:t xml:space="preserve">. Год строительства — 1987, площадь — </w:t>
      </w:r>
      <w:smartTag w:uri="urn:schemas-microsoft-com:office:smarttags" w:element="metricconverter">
        <w:smartTagPr>
          <w:attr w:name="ProductID" w:val="74 м2"/>
        </w:smartTagPr>
        <w:r w:rsidR="009D37F1" w:rsidRPr="00C96E71">
          <w:rPr>
            <w:rFonts w:ascii="Times New Roman" w:hAnsi="Times New Roman"/>
            <w:color w:val="000000"/>
            <w:sz w:val="24"/>
            <w:szCs w:val="24"/>
          </w:rPr>
          <w:t>74 м</w:t>
        </w:r>
        <w:r w:rsidR="009D37F1" w:rsidRPr="00C96E71">
          <w:rPr>
            <w:rFonts w:ascii="Times New Roman" w:hAnsi="Times New Roman"/>
            <w:color w:val="000000"/>
            <w:sz w:val="24"/>
            <w:szCs w:val="24"/>
            <w:vertAlign w:val="superscript"/>
          </w:rPr>
          <w:t>2</w:t>
        </w:r>
      </w:smartTag>
      <w:r w:rsidR="009D37F1" w:rsidRPr="00C96E7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D37F1" w:rsidRPr="00C96E71">
        <w:rPr>
          <w:rFonts w:ascii="Times New Roman" w:hAnsi="Times New Roman"/>
          <w:color w:val="000000"/>
          <w:spacing w:val="1"/>
          <w:sz w:val="24"/>
          <w:szCs w:val="24"/>
        </w:rPr>
        <w:t>Наружная отделка стен — сайдинг (улучшенная отделка). 'Внутренняя отделка стен — обои (обычная отделка). Двери металлические.</w:t>
      </w:r>
      <w:r w:rsidR="009D37F1" w:rsidRPr="00C96E71">
        <w:rPr>
          <w:rFonts w:ascii="Times New Roman" w:hAnsi="Times New Roman"/>
          <w:color w:val="000000"/>
          <w:sz w:val="24"/>
          <w:szCs w:val="24"/>
        </w:rPr>
        <w:t xml:space="preserve"> Страхователь для основного строения и </w:t>
      </w:r>
      <w:r w:rsidR="009D37F1" w:rsidRPr="00C96E71">
        <w:rPr>
          <w:rFonts w:ascii="Times New Roman" w:hAnsi="Times New Roman"/>
          <w:color w:val="000000"/>
          <w:spacing w:val="2"/>
          <w:sz w:val="24"/>
          <w:szCs w:val="24"/>
        </w:rPr>
        <w:t>находящегося там имущества выбрал пакет рисков № 3.</w:t>
      </w:r>
    </w:p>
    <w:p w:rsidR="009D37F1" w:rsidRPr="00C96E71" w:rsidRDefault="009D37F1" w:rsidP="00BE203E">
      <w:pPr>
        <w:shd w:val="clear" w:color="auto" w:fill="FFFFFF"/>
        <w:spacing w:after="0" w:line="240" w:lineRule="auto"/>
        <w:ind w:right="206" w:firstLine="307"/>
        <w:jc w:val="both"/>
        <w:rPr>
          <w:rFonts w:ascii="Times New Roman" w:hAnsi="Times New Roman"/>
          <w:sz w:val="24"/>
          <w:szCs w:val="24"/>
        </w:rPr>
      </w:pPr>
      <w:r w:rsidRPr="00C96E71">
        <w:rPr>
          <w:rFonts w:ascii="Times New Roman" w:hAnsi="Times New Roman"/>
          <w:i/>
          <w:color w:val="000000"/>
          <w:spacing w:val="3"/>
          <w:sz w:val="24"/>
          <w:szCs w:val="24"/>
        </w:rPr>
        <w:t>Описание гаржа (хозстроения 1).</w:t>
      </w:r>
      <w:r w:rsidRPr="00C96E71">
        <w:rPr>
          <w:rFonts w:ascii="Times New Roman" w:hAnsi="Times New Roman"/>
          <w:color w:val="000000"/>
          <w:spacing w:val="3"/>
          <w:sz w:val="24"/>
          <w:szCs w:val="24"/>
        </w:rPr>
        <w:t xml:space="preserve"> Строение одноэтажное, стены кир</w:t>
      </w:r>
      <w:r w:rsidRPr="00C96E71">
        <w:rPr>
          <w:rFonts w:ascii="Times New Roman" w:hAnsi="Times New Roman"/>
          <w:color w:val="000000"/>
          <w:spacing w:val="2"/>
          <w:sz w:val="24"/>
          <w:szCs w:val="24"/>
        </w:rPr>
        <w:t xml:space="preserve">пичные, площадь </w:t>
      </w:r>
      <w:smartTag w:uri="urn:schemas-microsoft-com:office:smarttags" w:element="metricconverter">
        <w:smartTagPr>
          <w:attr w:name="ProductID" w:val="34 м2"/>
        </w:smartTagPr>
        <w:r w:rsidRPr="00C96E71">
          <w:rPr>
            <w:rFonts w:ascii="Times New Roman" w:hAnsi="Times New Roman"/>
            <w:color w:val="000000"/>
            <w:spacing w:val="2"/>
            <w:sz w:val="24"/>
            <w:szCs w:val="24"/>
          </w:rPr>
          <w:t>34 м</w:t>
        </w:r>
        <w:r w:rsidRPr="00C96E71">
          <w:rPr>
            <w:rFonts w:ascii="Times New Roman" w:hAnsi="Times New Roman"/>
            <w:color w:val="000000"/>
            <w:spacing w:val="2"/>
            <w:sz w:val="24"/>
            <w:szCs w:val="24"/>
            <w:vertAlign w:val="superscript"/>
          </w:rPr>
          <w:t>2</w:t>
        </w:r>
      </w:smartTag>
      <w:r w:rsidRPr="00C96E71">
        <w:rPr>
          <w:rFonts w:ascii="Times New Roman" w:hAnsi="Times New Roman"/>
          <w:color w:val="000000"/>
          <w:spacing w:val="2"/>
          <w:sz w:val="24"/>
          <w:szCs w:val="24"/>
        </w:rPr>
        <w:t>. Снаружи без  отделки, внутри – обычная отделка</w:t>
      </w:r>
      <w:r w:rsidRPr="00C96E71">
        <w:rPr>
          <w:rFonts w:ascii="Times New Roman" w:hAnsi="Times New Roman"/>
          <w:color w:val="000000"/>
          <w:sz w:val="24"/>
          <w:szCs w:val="24"/>
        </w:rPr>
        <w:t xml:space="preserve">. Год постройки — 1996. Двери металлические. Страхователь для </w:t>
      </w:r>
      <w:r w:rsidRPr="00C96E71">
        <w:rPr>
          <w:rFonts w:ascii="Times New Roman" w:hAnsi="Times New Roman"/>
          <w:color w:val="000000"/>
          <w:spacing w:val="2"/>
          <w:sz w:val="24"/>
          <w:szCs w:val="24"/>
        </w:rPr>
        <w:t>хозстроения  выбрал пакет рисков № 1.</w:t>
      </w:r>
    </w:p>
    <w:p w:rsidR="000E1C00" w:rsidRPr="00C96E71" w:rsidRDefault="00BE203E" w:rsidP="00BE203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i/>
          <w:sz w:val="24"/>
          <w:szCs w:val="24"/>
          <w:lang w:eastAsia="ru-RU"/>
        </w:rPr>
        <w:t>Оформить полис страхования</w:t>
      </w:r>
    </w:p>
    <w:p w:rsidR="00C96E71" w:rsidRPr="00C96E71" w:rsidRDefault="00C96E71" w:rsidP="00BE203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96E71" w:rsidRPr="00C96E71" w:rsidRDefault="00C96E71" w:rsidP="00C96E71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3A1A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C96E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Отразить операции основного страхования. Оформить в форме таблицы</w:t>
      </w: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"/>
        <w:gridCol w:w="3365"/>
        <w:gridCol w:w="1984"/>
        <w:gridCol w:w="1868"/>
        <w:gridCol w:w="1868"/>
      </w:tblGrid>
      <w:tr w:rsidR="00C96E71" w:rsidRPr="00C96E71" w:rsidTr="005E7C61">
        <w:tc>
          <w:tcPr>
            <w:tcW w:w="996" w:type="dxa"/>
            <w:shd w:val="clear" w:color="auto" w:fill="auto"/>
          </w:tcPr>
          <w:p w:rsidR="00C96E71" w:rsidRPr="00C96E71" w:rsidRDefault="00C96E71" w:rsidP="005E7C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E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5" w:type="dxa"/>
            <w:shd w:val="clear" w:color="auto" w:fill="auto"/>
          </w:tcPr>
          <w:p w:rsidR="00C96E71" w:rsidRPr="00C96E71" w:rsidRDefault="00C96E71" w:rsidP="005E7C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E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Страховые операции</w:t>
            </w:r>
          </w:p>
        </w:tc>
        <w:tc>
          <w:tcPr>
            <w:tcW w:w="1984" w:type="dxa"/>
            <w:shd w:val="clear" w:color="auto" w:fill="auto"/>
          </w:tcPr>
          <w:p w:rsidR="00C96E71" w:rsidRPr="00C96E71" w:rsidRDefault="00C96E71" w:rsidP="005E7C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 сч</w:t>
            </w:r>
          </w:p>
        </w:tc>
        <w:tc>
          <w:tcPr>
            <w:tcW w:w="1868" w:type="dxa"/>
            <w:shd w:val="clear" w:color="auto" w:fill="auto"/>
          </w:tcPr>
          <w:p w:rsidR="00C96E71" w:rsidRPr="00C96E71" w:rsidRDefault="00C96E71" w:rsidP="005E7C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сч</w:t>
            </w:r>
          </w:p>
        </w:tc>
        <w:tc>
          <w:tcPr>
            <w:tcW w:w="1868" w:type="dxa"/>
            <w:shd w:val="clear" w:color="auto" w:fill="auto"/>
          </w:tcPr>
          <w:p w:rsidR="00C96E71" w:rsidRPr="00C96E71" w:rsidRDefault="00C96E71" w:rsidP="005E7C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6E7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C96E71" w:rsidRPr="00C96E71" w:rsidTr="005E7C61">
        <w:tc>
          <w:tcPr>
            <w:tcW w:w="996" w:type="dxa"/>
            <w:shd w:val="clear" w:color="auto" w:fill="auto"/>
          </w:tcPr>
          <w:p w:rsidR="00C96E71" w:rsidRPr="00C96E71" w:rsidRDefault="00C96E71" w:rsidP="005E7C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shd w:val="clear" w:color="auto" w:fill="auto"/>
          </w:tcPr>
          <w:p w:rsidR="00C96E71" w:rsidRPr="00C96E71" w:rsidRDefault="00C96E71" w:rsidP="005E7C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96E71" w:rsidRPr="00C96E71" w:rsidRDefault="00C96E71" w:rsidP="005E7C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C96E71" w:rsidRPr="00C96E71" w:rsidRDefault="00C96E71" w:rsidP="005E7C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C96E71" w:rsidRPr="00C96E71" w:rsidRDefault="00C96E71" w:rsidP="005E7C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6E71" w:rsidRPr="00C96E71" w:rsidTr="005E7C61">
        <w:tc>
          <w:tcPr>
            <w:tcW w:w="996" w:type="dxa"/>
            <w:shd w:val="clear" w:color="auto" w:fill="auto"/>
          </w:tcPr>
          <w:p w:rsidR="00C96E71" w:rsidRPr="00C96E71" w:rsidRDefault="00C96E71" w:rsidP="005E7C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  <w:shd w:val="clear" w:color="auto" w:fill="auto"/>
          </w:tcPr>
          <w:p w:rsidR="00C96E71" w:rsidRPr="00C96E71" w:rsidRDefault="00C96E71" w:rsidP="005E7C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96E71" w:rsidRPr="00C96E71" w:rsidRDefault="00C96E71" w:rsidP="005E7C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C96E71" w:rsidRPr="00C96E71" w:rsidRDefault="00C96E71" w:rsidP="005E7C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shd w:val="clear" w:color="auto" w:fill="auto"/>
          </w:tcPr>
          <w:p w:rsidR="00C96E71" w:rsidRPr="00C96E71" w:rsidRDefault="00C96E71" w:rsidP="005E7C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96E71" w:rsidRPr="00C96E71" w:rsidRDefault="00C96E71" w:rsidP="00C96E7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Начислены страховые взносы по основному страхованию на момент наступления ответственности страховой организации в размере 52000руб.</w:t>
      </w:r>
    </w:p>
    <w:p w:rsidR="00C96E71" w:rsidRPr="00C96E71" w:rsidRDefault="00C96E71" w:rsidP="00C96E7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Получены на расчетный счет страховые взносы по основному страхованию в сумме 52 200 руб.:</w:t>
      </w:r>
    </w:p>
    <w:p w:rsidR="00C96E71" w:rsidRPr="00C96E71" w:rsidRDefault="00C96E71" w:rsidP="00C96E7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Произведена выплата страхователю в сумме 2500 руб.</w:t>
      </w:r>
    </w:p>
    <w:p w:rsidR="00C96E71" w:rsidRPr="00C96E71" w:rsidRDefault="00C96E71" w:rsidP="00C96E7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500 руб. было удержано в счет неуплаченного страхователем очередного страхового взноса:</w:t>
      </w:r>
    </w:p>
    <w:p w:rsidR="00C96E71" w:rsidRPr="00C96E71" w:rsidRDefault="00C96E71" w:rsidP="00BE203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96E71" w:rsidRPr="00C96E71" w:rsidRDefault="003A1A12" w:rsidP="00C96E71">
      <w:pPr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17</w:t>
      </w:r>
      <w:r w:rsidR="00C96E71" w:rsidRPr="00C96E71">
        <w:rPr>
          <w:rFonts w:ascii="Times New Roman" w:hAnsi="Times New Roman"/>
          <w:sz w:val="24"/>
          <w:szCs w:val="24"/>
        </w:rPr>
        <w:t xml:space="preserve">. </w:t>
      </w:r>
      <w:r w:rsidR="00C96E71" w:rsidRPr="00C96E7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Износ автомобиля составил-210 000.Он застрахован на сумму _________ д.е. </w:t>
      </w:r>
      <w:r w:rsidR="00C96E71" w:rsidRPr="00C96E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сроком на один год. За повреждение автомобиля в ДТП страховая ор</w:t>
      </w:r>
      <w:r w:rsidR="00C96E71" w:rsidRPr="00C96E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oftHyphen/>
      </w:r>
      <w:r w:rsidR="00C96E71" w:rsidRPr="00C96E7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ганизация установила ставку страхового тарифа 5% от страховой сум</w:t>
      </w:r>
      <w:r w:rsidR="00C96E71" w:rsidRPr="00C96E7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softHyphen/>
      </w:r>
      <w:r w:rsidR="00C96E71" w:rsidRPr="00C96E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мы. В договоре присутствует пункт по франшизе. Франшиза безуслов</w:t>
      </w:r>
      <w:r w:rsidR="00C96E71" w:rsidRPr="00C96E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oftHyphen/>
      </w:r>
      <w:r w:rsidR="00C96E71" w:rsidRPr="00C96E7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ная и составляет 10% от величины убытка. В соответствии с этим пре</w:t>
      </w:r>
      <w:r w:rsidR="00C96E71" w:rsidRPr="00C96E7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="00C96E71" w:rsidRPr="00C96E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дусмотрена скидка к тарифу в размере 3%. Произошло ДТП, где участником являлся Иванов Иван Иванович. Автомобиль с места аварии был доставлен на станцию технического обслуживания, при этом рас</w:t>
      </w:r>
      <w:r w:rsidR="00C96E71" w:rsidRPr="00C96E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oftHyphen/>
      </w:r>
      <w:r w:rsidR="00C96E71" w:rsidRPr="00C96E71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ходы владельца составили 1200 д.е. Стоимость материалов по ремонту </w:t>
      </w:r>
      <w:r w:rsidR="00C96E71" w:rsidRPr="00C96E7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автомобиля — 8000 д.е.; оплата ремонтных работ (выправление, покраска)— 5000 д.е.; стоимость </w:t>
      </w:r>
      <w:r w:rsidR="00C96E71" w:rsidRPr="00C96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поврежденного двигателя, подлежащего замене, — 15 000 д.е. Во время </w:t>
      </w:r>
      <w:r w:rsidR="00C96E71" w:rsidRPr="00C96E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ремонта на автомобиль был поставлен более мощный двигатель стои</w:t>
      </w:r>
      <w:r w:rsidR="00C96E71" w:rsidRPr="00C96E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oftHyphen/>
        <w:t xml:space="preserve">мостью 20 000 д.е. В договоре страхования пункт о дополнительных </w:t>
      </w:r>
      <w:r w:rsidR="00C96E71" w:rsidRPr="00C96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затратах отсутствует. Определить фактическую величину убытка, вели</w:t>
      </w:r>
      <w:r w:rsidR="00C96E71" w:rsidRPr="00C96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="00C96E71" w:rsidRPr="00C96E7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чину страховой премии и размер страхового возмещения.</w:t>
      </w:r>
    </w:p>
    <w:p w:rsidR="00C96E71" w:rsidRPr="00C96E71" w:rsidRDefault="00C96E71" w:rsidP="00C96E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6E71" w:rsidRPr="00C96E71" w:rsidRDefault="003A1A12" w:rsidP="00C96E7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18</w:t>
      </w:r>
      <w:r w:rsidR="00C96E71" w:rsidRPr="00C96E71">
        <w:rPr>
          <w:rFonts w:ascii="Times New Roman" w:hAnsi="Times New Roman"/>
          <w:sz w:val="24"/>
          <w:szCs w:val="24"/>
        </w:rPr>
        <w:t xml:space="preserve">. </w:t>
      </w:r>
      <w:r w:rsidR="00C96E71" w:rsidRPr="00C96E71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Финансовый результат ОАО сформирован в результате следующих </w:t>
      </w:r>
      <w:r w:rsidR="00C96E71" w:rsidRPr="00C96E71">
        <w:rPr>
          <w:rFonts w:ascii="Times New Roman" w:eastAsia="Times New Roman" w:hAnsi="Times New Roman"/>
          <w:i/>
          <w:sz w:val="24"/>
          <w:szCs w:val="24"/>
          <w:lang w:eastAsia="ru-RU"/>
        </w:rPr>
        <w:t>доходов и расходов:</w:t>
      </w:r>
    </w:p>
    <w:p w:rsidR="00C96E71" w:rsidRPr="00C96E71" w:rsidRDefault="00C96E71" w:rsidP="00C96E7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>- Страховые премии по договорам прямого страхования и сострахования – 1 278 269 тыс. руб.;</w:t>
      </w:r>
    </w:p>
    <w:p w:rsidR="00C96E71" w:rsidRPr="00C96E71" w:rsidRDefault="00C96E71" w:rsidP="00C96E71">
      <w:pPr>
        <w:tabs>
          <w:tab w:val="left" w:pos="7628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>-Управленческие расходы – 378 046 тыс. руб.;</w:t>
      </w: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96E71" w:rsidRPr="00C96E71" w:rsidRDefault="00C96E71" w:rsidP="00C96E71">
      <w:pPr>
        <w:tabs>
          <w:tab w:val="right" w:pos="10631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>- Вознаграждение и тантьемы по договорам перестрахования – 1 153 тыс. руб.</w:t>
      </w: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96E71" w:rsidRPr="00C96E71" w:rsidRDefault="00C96E71" w:rsidP="00C96E7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>-Расходы на ведение страховых операций – 754 977 тыс. руб.;</w:t>
      </w:r>
    </w:p>
    <w:p w:rsidR="00C96E71" w:rsidRPr="00C96E71" w:rsidRDefault="00C96E71" w:rsidP="00C96E71">
      <w:pPr>
        <w:tabs>
          <w:tab w:val="left" w:pos="7628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 xml:space="preserve">-Прочие расходы – 564 988 тыс. руб. </w:t>
      </w:r>
    </w:p>
    <w:p w:rsidR="00C96E71" w:rsidRPr="00C96E71" w:rsidRDefault="00C96E71" w:rsidP="00C96E7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>- Возмещение убытков по рискам, переданным в перестрахование 11 312 тыс. руб.;</w:t>
      </w:r>
    </w:p>
    <w:p w:rsidR="00C96E71" w:rsidRPr="00C96E71" w:rsidRDefault="00C96E71" w:rsidP="00C96E7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>-Высвобождение страховых резервов – 574 278 тыс. руб.;</w:t>
      </w:r>
    </w:p>
    <w:p w:rsidR="00C96E71" w:rsidRPr="00C96E71" w:rsidRDefault="00C96E71" w:rsidP="00C96E7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>-Возмещение убытков по рискам, полученным в перестрахование  289 026 тыс. руб.;</w:t>
      </w:r>
    </w:p>
    <w:p w:rsidR="00C96E71" w:rsidRPr="00C96E71" w:rsidRDefault="00C96E71" w:rsidP="00C96E7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>- Доход от инвестиционной деятельности – 20 751 158 тыс. руб.;</w:t>
      </w:r>
    </w:p>
    <w:p w:rsidR="00C96E71" w:rsidRPr="00C96E71" w:rsidRDefault="00C96E71" w:rsidP="00C96E7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>-Расходы от инвестиционной деятельности – 20 254 715 тыс. руб.;</w:t>
      </w:r>
    </w:p>
    <w:p w:rsidR="00C96E71" w:rsidRPr="00C96E71" w:rsidRDefault="00C96E71" w:rsidP="00C96E7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>-Прочие доходы – 153 098 тыс. руб.</w:t>
      </w:r>
    </w:p>
    <w:p w:rsidR="00C96E71" w:rsidRPr="00C96E71" w:rsidRDefault="00C96E71" w:rsidP="00C96E7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>- Страховые выплаты по операциям прямого страхования и сострахования – 2 029 424 тыс. руб.;</w:t>
      </w:r>
    </w:p>
    <w:p w:rsidR="00C96E71" w:rsidRPr="00C96E71" w:rsidRDefault="00C96E71" w:rsidP="00C96E7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>-Страховые премии по рискам, переданным в перестрахование – 1 116 760 тыс. руб.;</w:t>
      </w:r>
    </w:p>
    <w:p w:rsidR="00C96E71" w:rsidRPr="00C96E71" w:rsidRDefault="00C96E71" w:rsidP="00C96E7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sz w:val="24"/>
          <w:szCs w:val="24"/>
          <w:lang w:eastAsia="ru-RU"/>
        </w:rPr>
        <w:t>-Отчисление в резерв предупредительных мероприятий – 6 502 тыс. руб.;</w:t>
      </w:r>
    </w:p>
    <w:p w:rsidR="00C96E71" w:rsidRPr="00C96E71" w:rsidRDefault="003A1A12" w:rsidP="00C96E7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C96E71" w:rsidRPr="00C96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По договору комбинированного страхования автотранспорта предусмотрено страхование транспортного средства (каско), страхование гражданской ответственности владельца транспортного средства, страхование от несчастных случаев водителя и пассажиров. Страховая премия установлена в размере 30 тыс. руб. В соответствии с учетной политикой страховая премия по договору комбинированного страхования автотранспорта распределяется по видам страхования следующим образом: 60% — страхование транспортного средства (каско); 30% — страхование гражданской ответственности владельца транспортного средства; 10% — страхование от несчастных случаев водителя и пассажиров.</w:t>
      </w:r>
    </w:p>
    <w:p w:rsidR="00C96E71" w:rsidRPr="00C96E71" w:rsidRDefault="00C96E71" w:rsidP="00C96E7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Страховая премия подлежит отражению в бухгалтерском учете в следующем порядке:</w:t>
      </w:r>
    </w:p>
    <w:tbl>
      <w:tblPr>
        <w:tblW w:w="5228" w:type="pct"/>
        <w:jc w:val="center"/>
        <w:tblCellSpacing w:w="0" w:type="dxa"/>
        <w:tblInd w:w="-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83"/>
        <w:gridCol w:w="9612"/>
      </w:tblGrid>
      <w:tr w:rsidR="00C96E71" w:rsidRPr="00C96E71" w:rsidTr="005E7C61">
        <w:trPr>
          <w:tblCellSpacing w:w="0" w:type="dxa"/>
          <w:jc w:val="center"/>
        </w:trPr>
        <w:tc>
          <w:tcPr>
            <w:tcW w:w="5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E71" w:rsidRPr="00C96E71" w:rsidRDefault="00C96E71" w:rsidP="005E7C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Дт  Кт </w:t>
            </w:r>
          </w:p>
        </w:tc>
        <w:tc>
          <w:tcPr>
            <w:tcW w:w="4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E71" w:rsidRPr="00C96E71" w:rsidRDefault="00C96E71" w:rsidP="005E7C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Страхование средств наземного транспорта, за исключением средств железнодорожного транспорта, — </w:t>
            </w:r>
          </w:p>
        </w:tc>
      </w:tr>
      <w:tr w:rsidR="00C96E71" w:rsidRPr="00C96E71" w:rsidTr="005E7C61">
        <w:trPr>
          <w:tblCellSpacing w:w="0" w:type="dxa"/>
          <w:jc w:val="center"/>
        </w:trPr>
        <w:tc>
          <w:tcPr>
            <w:tcW w:w="5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E71" w:rsidRPr="00C96E71" w:rsidRDefault="00C96E71" w:rsidP="005E7C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E71" w:rsidRPr="00C96E71" w:rsidRDefault="00C96E71" w:rsidP="005E7C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Страхование гражданской ответственности владельцев автотранспортных средств — </w:t>
            </w:r>
          </w:p>
        </w:tc>
      </w:tr>
      <w:tr w:rsidR="00C96E71" w:rsidRPr="00C96E71" w:rsidTr="005E7C61">
        <w:trPr>
          <w:tblCellSpacing w:w="0" w:type="dxa"/>
          <w:jc w:val="center"/>
        </w:trPr>
        <w:tc>
          <w:tcPr>
            <w:tcW w:w="5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E71" w:rsidRPr="00C96E71" w:rsidRDefault="00C96E71" w:rsidP="005E7C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6E71" w:rsidRPr="00C96E71" w:rsidRDefault="00C96E71" w:rsidP="005E7C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Страхование от несчастных случаев и болезней — </w:t>
            </w:r>
          </w:p>
        </w:tc>
      </w:tr>
    </w:tbl>
    <w:p w:rsidR="00C96E71" w:rsidRPr="00C96E71" w:rsidRDefault="00C96E71" w:rsidP="00C96E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hAnsi="Times New Roman"/>
          <w:sz w:val="24"/>
          <w:szCs w:val="24"/>
        </w:rPr>
        <w:t xml:space="preserve">10. </w:t>
      </w:r>
      <w:r w:rsidRPr="00C96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Определите коэффициент Коньшина Ф.В. и сделайте вывод о степени финансовой устойчивости страховых операций по страхованию домашнего имущества.   </w:t>
      </w:r>
    </w:p>
    <w:p w:rsidR="00C96E71" w:rsidRPr="00C96E71" w:rsidRDefault="00C96E71" w:rsidP="00C96E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Исходные данные. Количество действующих договоров добровольного страхования домашнего имущества - 5150; средняя страховая сумма по одному договору - 15000 д.е.; средняя нетто-ставка с 100 д.е. страховой суммы - 0,085 д.е.</w:t>
      </w:r>
    </w:p>
    <w:p w:rsidR="00C96E71" w:rsidRPr="00C96E71" w:rsidRDefault="00C96E71" w:rsidP="00C96E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E71" w:rsidRPr="00C96E71" w:rsidRDefault="00C96E71" w:rsidP="00BE203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sectPr w:rsidR="00C96E71" w:rsidRPr="00C96E71" w:rsidSect="00BE203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EFC" w:rsidRDefault="00A07EFC" w:rsidP="00CC7CAE">
      <w:pPr>
        <w:spacing w:after="0" w:line="240" w:lineRule="auto"/>
      </w:pPr>
      <w:r>
        <w:separator/>
      </w:r>
    </w:p>
  </w:endnote>
  <w:endnote w:type="continuationSeparator" w:id="1">
    <w:p w:rsidR="00A07EFC" w:rsidRDefault="00A07EFC" w:rsidP="00CC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EFC" w:rsidRDefault="00A07EFC" w:rsidP="00CC7CAE">
      <w:pPr>
        <w:spacing w:after="0" w:line="240" w:lineRule="auto"/>
      </w:pPr>
      <w:r>
        <w:separator/>
      </w:r>
    </w:p>
  </w:footnote>
  <w:footnote w:type="continuationSeparator" w:id="1">
    <w:p w:rsidR="00A07EFC" w:rsidRDefault="00A07EFC" w:rsidP="00CC7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0596"/>
    <w:multiLevelType w:val="multilevel"/>
    <w:tmpl w:val="F686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A32D2"/>
    <w:multiLevelType w:val="hybridMultilevel"/>
    <w:tmpl w:val="DB82B660"/>
    <w:lvl w:ilvl="0" w:tplc="B098416E">
      <w:start w:val="1"/>
      <w:numFmt w:val="bullet"/>
      <w:lvlText w:val="-"/>
      <w:lvlJc w:val="left"/>
      <w:pPr>
        <w:tabs>
          <w:tab w:val="num" w:pos="862"/>
        </w:tabs>
        <w:ind w:left="567" w:hanging="6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6104B6"/>
    <w:multiLevelType w:val="singleLevel"/>
    <w:tmpl w:val="E9F2669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>
    <w:nsid w:val="5B4F1D5D"/>
    <w:multiLevelType w:val="hybridMultilevel"/>
    <w:tmpl w:val="59E87AE2"/>
    <w:lvl w:ilvl="0" w:tplc="BB4E2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2289CA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2" w:tplc="ABC08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CD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2AD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4E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72F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041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D47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31D2347"/>
    <w:multiLevelType w:val="singleLevel"/>
    <w:tmpl w:val="E37CD0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CAE"/>
    <w:rsid w:val="000E1C00"/>
    <w:rsid w:val="00174883"/>
    <w:rsid w:val="0019134A"/>
    <w:rsid w:val="002755DE"/>
    <w:rsid w:val="003A1A12"/>
    <w:rsid w:val="003F5174"/>
    <w:rsid w:val="004433EE"/>
    <w:rsid w:val="0049290C"/>
    <w:rsid w:val="005E7C61"/>
    <w:rsid w:val="006D3F70"/>
    <w:rsid w:val="00817D61"/>
    <w:rsid w:val="00824297"/>
    <w:rsid w:val="008C2E58"/>
    <w:rsid w:val="008E25B5"/>
    <w:rsid w:val="008E538B"/>
    <w:rsid w:val="00914A35"/>
    <w:rsid w:val="00917982"/>
    <w:rsid w:val="00925A1E"/>
    <w:rsid w:val="009D37F1"/>
    <w:rsid w:val="00A07EFC"/>
    <w:rsid w:val="00A1353A"/>
    <w:rsid w:val="00AF355B"/>
    <w:rsid w:val="00B46613"/>
    <w:rsid w:val="00B80A56"/>
    <w:rsid w:val="00BE203E"/>
    <w:rsid w:val="00BE6C19"/>
    <w:rsid w:val="00BF6FB2"/>
    <w:rsid w:val="00C96E71"/>
    <w:rsid w:val="00CA3329"/>
    <w:rsid w:val="00CC7CAE"/>
    <w:rsid w:val="00CF578A"/>
    <w:rsid w:val="00D152C3"/>
    <w:rsid w:val="00D56857"/>
    <w:rsid w:val="00D56F09"/>
    <w:rsid w:val="00D90298"/>
    <w:rsid w:val="00F579CF"/>
    <w:rsid w:val="00F8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C7C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концевой сноски Знак"/>
    <w:link w:val="a3"/>
    <w:uiPriority w:val="99"/>
    <w:semiHidden/>
    <w:rsid w:val="00CC7C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semiHidden/>
    <w:unhideWhenUsed/>
    <w:rsid w:val="00CC7CAE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0E1C00"/>
    <w:pPr>
      <w:spacing w:after="0" w:line="240" w:lineRule="auto"/>
    </w:pPr>
    <w:rPr>
      <w:sz w:val="20"/>
      <w:szCs w:val="20"/>
      <w:lang/>
    </w:rPr>
  </w:style>
  <w:style w:type="character" w:customStyle="1" w:styleId="a7">
    <w:name w:val="Текст сноски Знак"/>
    <w:link w:val="a6"/>
    <w:uiPriority w:val="99"/>
    <w:semiHidden/>
    <w:rsid w:val="000E1C00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E1C0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9">
    <w:name w:val="Верхний колонтитул Знак"/>
    <w:link w:val="a8"/>
    <w:uiPriority w:val="99"/>
    <w:rsid w:val="000E1C0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E1C0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b">
    <w:name w:val="Нижний колонтитул Знак"/>
    <w:link w:val="aa"/>
    <w:uiPriority w:val="99"/>
    <w:rsid w:val="000E1C0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Теоретические вопросы к экзамену по МДК 03</vt:lpstr>
    </vt:vector>
  </TitlesOfParts>
  <Company/>
  <LinksUpToDate>false</LinksUpToDate>
  <CharactersWithSpaces>20401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Теоретические вопросы к экзамену по МДК 03</dc:title>
  <dc:subject/>
  <dc:creator>Артем</dc:creator>
  <cp:keywords/>
  <cp:lastModifiedBy>Колледж</cp:lastModifiedBy>
  <cp:revision>2</cp:revision>
  <cp:lastPrinted>2018-03-15T10:45:00Z</cp:lastPrinted>
  <dcterms:created xsi:type="dcterms:W3CDTF">2018-03-26T05:58:00Z</dcterms:created>
  <dcterms:modified xsi:type="dcterms:W3CDTF">2018-03-26T05:58:00Z</dcterms:modified>
</cp:coreProperties>
</file>