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CA" w:rsidRPr="00D97381" w:rsidRDefault="009A52CA" w:rsidP="009A52CA">
      <w:pPr>
        <w:pageBreakBefore/>
        <w:ind w:left="720"/>
        <w:jc w:val="center"/>
        <w:rPr>
          <w:b/>
          <w:sz w:val="28"/>
          <w:szCs w:val="28"/>
        </w:rPr>
      </w:pPr>
      <w:r w:rsidRPr="00D97381">
        <w:rPr>
          <w:b/>
          <w:sz w:val="28"/>
          <w:szCs w:val="28"/>
        </w:rPr>
        <w:t xml:space="preserve">Вопросы для экзамена </w:t>
      </w:r>
      <w:proofErr w:type="gramStart"/>
      <w:r w:rsidRPr="00D97381">
        <w:rPr>
          <w:b/>
          <w:sz w:val="28"/>
          <w:szCs w:val="28"/>
        </w:rPr>
        <w:t>по</w:t>
      </w:r>
      <w:proofErr w:type="gramEnd"/>
      <w:r w:rsidRPr="00D97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ОП.05. Метрология, стандартизация и сертификация для специальности </w:t>
      </w:r>
      <w:smartTag w:uri="urn:schemas-microsoft-com:office:smarttags" w:element="date">
        <w:smartTagPr>
          <w:attr w:name="Year" w:val="03"/>
          <w:attr w:name="Day" w:val="23"/>
          <w:attr w:name="Month" w:val="2"/>
          <w:attr w:name="ls" w:val="trans"/>
        </w:smartTagPr>
        <w:r>
          <w:rPr>
            <w:b/>
            <w:sz w:val="28"/>
            <w:szCs w:val="28"/>
          </w:rPr>
          <w:t>23.02.03.</w:t>
        </w:r>
      </w:smartTag>
      <w:r>
        <w:rPr>
          <w:b/>
          <w:sz w:val="28"/>
          <w:szCs w:val="28"/>
        </w:rPr>
        <w:t xml:space="preserve"> Техническое обслуживание и ремонт автомобильного транспорта</w:t>
      </w:r>
      <w:r w:rsidR="008046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</w:t>
      </w:r>
      <w:r w:rsidR="008046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ТО-161з</w:t>
      </w:r>
    </w:p>
    <w:p w:rsidR="009A52CA" w:rsidRPr="00CA46C2" w:rsidRDefault="009A52CA" w:rsidP="009A52CA">
      <w:pPr>
        <w:tabs>
          <w:tab w:val="num" w:pos="1080"/>
        </w:tabs>
        <w:ind w:left="1080" w:hanging="360"/>
        <w:jc w:val="both"/>
        <w:rPr>
          <w:b/>
          <w:sz w:val="28"/>
          <w:szCs w:val="28"/>
        </w:rPr>
      </w:pPr>
      <w:r w:rsidRPr="00CA46C2">
        <w:rPr>
          <w:b/>
          <w:sz w:val="28"/>
          <w:szCs w:val="28"/>
        </w:rPr>
        <w:t>Основная часть</w:t>
      </w:r>
    </w:p>
    <w:p w:rsidR="009A52CA" w:rsidRDefault="009A52CA" w:rsidP="009A52CA">
      <w:pPr>
        <w:tabs>
          <w:tab w:val="num" w:pos="1080"/>
        </w:tabs>
        <w:ind w:left="1080" w:hanging="360"/>
        <w:jc w:val="both"/>
        <w:rPr>
          <w:sz w:val="28"/>
          <w:szCs w:val="28"/>
        </w:rPr>
      </w:pPr>
    </w:p>
    <w:p w:rsidR="009A52CA" w:rsidRDefault="009A52CA" w:rsidP="009A52CA">
      <w:pPr>
        <w:tabs>
          <w:tab w:val="num" w:pos="108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Перечислить основные группы показателей качества и дать им краткую характеристику.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классы продукции. Пояснить деление классов на группы.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специфические свойства продукции и дать им определения.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показатели качества продукции и дать им определения.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методы оценки качества и кратко их пояснить.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Пояснить каждый этап «спирали» качества.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испытание продукции. Пояснить этапы контроля продукции.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технологического обеспечения качества.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пяти базовых стандартов качества.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Система менеджмента качества на автомобильном транспорте: его цели, задачи и область распространения.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Общее понятие «метрологии», и ее основные разделы.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основные задачи метрологии.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величина и ее основные характеристики.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системы воспроизведения единиц физических величин.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Метод измерения: виды, средства измерения, условия измерения.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Методика измерения и ее этапы.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Измерение: виды, классификация.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 погрешность измерения.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обработки результатов прямых многократных измерений.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Метрологические характеристики средств измерения.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Точность методов и результатов измерений.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обеспечения единства измерений.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задачи метрологии на автомобильном транспорте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Метрологический контроль: направления, структура, области.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Метрологический надзор:  принципы, области, направления.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система стандартизации Российской федерации: состав, функции.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цели и задачи стандартизации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области стандартизации. Категории и виды стандартов.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объектов стандартизации.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принципы осуществления технического регулирования.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Технический регламент: его сущность и назначение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Пояснить сущность технического регулирования в области автомобилестроения.</w:t>
      </w:r>
      <w:r w:rsidRPr="00A06B60">
        <w:rPr>
          <w:sz w:val="28"/>
          <w:szCs w:val="28"/>
        </w:rPr>
        <w:t xml:space="preserve"> 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 по стандартизации.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объектов стандартизации.</w:t>
      </w:r>
    </w:p>
    <w:p w:rsidR="009A52CA" w:rsidRDefault="009A52CA" w:rsidP="009A52CA">
      <w:pPr>
        <w:numPr>
          <w:ilvl w:val="2"/>
          <w:numId w:val="1"/>
        </w:numPr>
        <w:tabs>
          <w:tab w:val="clear" w:pos="2160"/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единой стандартизации допусков и посадок типовых соединений деталей машин.</w:t>
      </w:r>
    </w:p>
    <w:p w:rsidR="009A52CA" w:rsidRPr="003143B7" w:rsidRDefault="009A52CA" w:rsidP="009A52CA">
      <w:pPr>
        <w:ind w:firstLine="360"/>
        <w:jc w:val="both"/>
        <w:rPr>
          <w:sz w:val="28"/>
          <w:szCs w:val="28"/>
        </w:rPr>
      </w:pPr>
    </w:p>
    <w:p w:rsidR="009A52CA" w:rsidRDefault="009A52CA" w:rsidP="009A52C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97381">
        <w:rPr>
          <w:b/>
          <w:i/>
          <w:sz w:val="28"/>
          <w:szCs w:val="28"/>
        </w:rPr>
        <w:t xml:space="preserve">Дополнительная часть </w:t>
      </w:r>
      <w:r w:rsidRPr="00D97381">
        <w:rPr>
          <w:b/>
          <w:sz w:val="28"/>
          <w:szCs w:val="28"/>
        </w:rPr>
        <w:t xml:space="preserve">(включает  1 задачу) </w:t>
      </w:r>
    </w:p>
    <w:p w:rsidR="009A52CA" w:rsidRPr="00491BB0" w:rsidRDefault="009A52CA" w:rsidP="009A52CA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491BB0">
        <w:rPr>
          <w:b/>
          <w:i/>
          <w:sz w:val="28"/>
          <w:szCs w:val="28"/>
        </w:rPr>
        <w:t>Задачи:</w:t>
      </w:r>
    </w:p>
    <w:p w:rsidR="009A52CA" w:rsidRPr="00491BB0" w:rsidRDefault="009A52CA" w:rsidP="009A52CA">
      <w:pPr>
        <w:tabs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491BB0">
        <w:rPr>
          <w:sz w:val="28"/>
          <w:szCs w:val="28"/>
        </w:rPr>
        <w:t xml:space="preserve">Изобразить графически поле допуска вала. Номинальный размер – </w:t>
      </w:r>
      <w:smartTag w:uri="urn:schemas-microsoft-com:office:smarttags" w:element="metricconverter">
        <w:smartTagPr>
          <w:attr w:name="ProductID" w:val="25 мм"/>
        </w:smartTagPr>
        <w:r w:rsidRPr="00491BB0">
          <w:rPr>
            <w:sz w:val="28"/>
            <w:szCs w:val="28"/>
          </w:rPr>
          <w:t>25 мм</w:t>
        </w:r>
      </w:smartTag>
      <w:r w:rsidRPr="00491BB0"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17 мм"/>
        </w:smartTagPr>
        <w:r w:rsidRPr="00491BB0">
          <w:rPr>
            <w:sz w:val="28"/>
            <w:szCs w:val="28"/>
          </w:rPr>
          <w:t>0,017 мм</w:t>
        </w:r>
      </w:smartTag>
      <w:r w:rsidRPr="00491BB0">
        <w:rPr>
          <w:sz w:val="28"/>
          <w:szCs w:val="28"/>
        </w:rPr>
        <w:t>, нижнее отклонение - -0, 002.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Изобразить графически поле допуска вала. Номинальный размер – </w:t>
      </w:r>
      <w:smartTag w:uri="urn:schemas-microsoft-com:office:smarttags" w:element="metricconverter">
        <w:smartTagPr>
          <w:attr w:name="ProductID" w:val="55 мм"/>
        </w:smartTagPr>
        <w:r w:rsidRPr="00491BB0">
          <w:rPr>
            <w:sz w:val="28"/>
            <w:szCs w:val="28"/>
          </w:rPr>
          <w:t>55 мм</w:t>
        </w:r>
      </w:smartTag>
      <w:r w:rsidRPr="00491BB0"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27 мм"/>
        </w:smartTagPr>
        <w:r w:rsidRPr="00491BB0">
          <w:rPr>
            <w:sz w:val="28"/>
            <w:szCs w:val="28"/>
          </w:rPr>
          <w:t>0,027 мм</w:t>
        </w:r>
      </w:smartTag>
      <w:r w:rsidRPr="00491BB0">
        <w:rPr>
          <w:sz w:val="28"/>
          <w:szCs w:val="28"/>
        </w:rPr>
        <w:t>, нижнее отклонение - -0, 012.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Изобразить графически поле допуска отверстия. Номинальный размер – </w:t>
      </w:r>
      <w:smartTag w:uri="urn:schemas-microsoft-com:office:smarttags" w:element="metricconverter">
        <w:smartTagPr>
          <w:attr w:name="ProductID" w:val="35 мм"/>
        </w:smartTagPr>
        <w:r w:rsidRPr="00491BB0">
          <w:rPr>
            <w:sz w:val="28"/>
            <w:szCs w:val="28"/>
          </w:rPr>
          <w:t>35 мм</w:t>
        </w:r>
      </w:smartTag>
      <w:r w:rsidRPr="00491BB0"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22 мм"/>
        </w:smartTagPr>
        <w:r w:rsidRPr="00491BB0">
          <w:rPr>
            <w:sz w:val="28"/>
            <w:szCs w:val="28"/>
          </w:rPr>
          <w:t>0,022 мм</w:t>
        </w:r>
      </w:smartTag>
      <w:r w:rsidRPr="00491BB0">
        <w:rPr>
          <w:sz w:val="28"/>
          <w:szCs w:val="28"/>
        </w:rPr>
        <w:t>, нижнее отклонение - -0, 017.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Изобразить графически поле допуска отверстия. Номинальный размер – </w:t>
      </w:r>
      <w:smartTag w:uri="urn:schemas-microsoft-com:office:smarttags" w:element="metricconverter">
        <w:smartTagPr>
          <w:attr w:name="ProductID" w:val="45 мм"/>
        </w:smartTagPr>
        <w:r w:rsidRPr="00491BB0">
          <w:rPr>
            <w:sz w:val="28"/>
            <w:szCs w:val="28"/>
          </w:rPr>
          <w:t>45 мм</w:t>
        </w:r>
      </w:smartTag>
      <w:r w:rsidRPr="00491BB0">
        <w:rPr>
          <w:sz w:val="28"/>
          <w:szCs w:val="28"/>
        </w:rPr>
        <w:t>, верхнее отклонение - +</w:t>
      </w:r>
      <w:smartTag w:uri="urn:schemas-microsoft-com:office:smarttags" w:element="metricconverter">
        <w:smartTagPr>
          <w:attr w:name="ProductID" w:val="0,027 мм"/>
        </w:smartTagPr>
        <w:r w:rsidRPr="00491BB0">
          <w:rPr>
            <w:sz w:val="28"/>
            <w:szCs w:val="28"/>
          </w:rPr>
          <w:t>0,027 мм</w:t>
        </w:r>
      </w:smartTag>
      <w:r w:rsidRPr="00491BB0">
        <w:rPr>
          <w:sz w:val="28"/>
          <w:szCs w:val="28"/>
        </w:rPr>
        <w:t>, нижнее отклонение - -0, 037.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>Даны размеры вала Ø32</w:t>
      </w:r>
      <w:r w:rsidRPr="00491BB0">
        <w:rPr>
          <w:sz w:val="28"/>
          <w:szCs w:val="28"/>
          <w:vertAlign w:val="subscript"/>
        </w:rPr>
        <w:t>-0,34</w:t>
      </w:r>
      <w:r w:rsidRPr="00491BB0">
        <w:rPr>
          <w:sz w:val="28"/>
          <w:szCs w:val="28"/>
        </w:rPr>
        <w:t xml:space="preserve"> и отверстия Ø32</w:t>
      </w:r>
      <w:r w:rsidRPr="00491BB0">
        <w:rPr>
          <w:sz w:val="28"/>
          <w:szCs w:val="28"/>
          <w:vertAlign w:val="superscript"/>
        </w:rPr>
        <w:t>+0,34</w:t>
      </w:r>
      <w:r w:rsidRPr="00491BB0">
        <w:rPr>
          <w:sz w:val="28"/>
          <w:szCs w:val="28"/>
        </w:rPr>
        <w:t xml:space="preserve">. Определить возможные </w:t>
      </w:r>
      <w:r>
        <w:rPr>
          <w:sz w:val="28"/>
          <w:szCs w:val="28"/>
        </w:rPr>
        <w:t>предельные размеры</w:t>
      </w:r>
      <w:r w:rsidRPr="00491BB0">
        <w:rPr>
          <w:sz w:val="28"/>
          <w:szCs w:val="28"/>
        </w:rPr>
        <w:t>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>Даны размеры вала Ø52</w:t>
      </w:r>
      <w:r w:rsidRPr="00491BB0">
        <w:rPr>
          <w:sz w:val="28"/>
          <w:szCs w:val="28"/>
          <w:vertAlign w:val="subscript"/>
        </w:rPr>
        <w:t>-0,84</w:t>
      </w:r>
      <w:r w:rsidRPr="00491BB0">
        <w:rPr>
          <w:sz w:val="28"/>
          <w:szCs w:val="28"/>
        </w:rPr>
        <w:t xml:space="preserve"> и отверстия Ø52</w:t>
      </w:r>
      <w:r w:rsidRPr="00491BB0">
        <w:rPr>
          <w:sz w:val="28"/>
          <w:szCs w:val="28"/>
          <w:vertAlign w:val="superscript"/>
        </w:rPr>
        <w:t>+0,54</w:t>
      </w:r>
      <w:r w:rsidRPr="00491BB0">
        <w:rPr>
          <w:sz w:val="28"/>
          <w:szCs w:val="28"/>
        </w:rPr>
        <w:t>. Определить возможные</w:t>
      </w:r>
      <w:r>
        <w:rPr>
          <w:sz w:val="28"/>
          <w:szCs w:val="28"/>
        </w:rPr>
        <w:t xml:space="preserve"> предельные размеры</w:t>
      </w:r>
      <w:r w:rsidRPr="00491BB0">
        <w:rPr>
          <w:sz w:val="28"/>
          <w:szCs w:val="28"/>
        </w:rPr>
        <w:t>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Для посадки Ø54H7/k6 определить предельные отклонения для вала </w:t>
      </w:r>
      <w:r>
        <w:rPr>
          <w:sz w:val="28"/>
          <w:szCs w:val="28"/>
        </w:rPr>
        <w:t>и</w:t>
      </w:r>
      <w:r w:rsidRPr="00491BB0">
        <w:rPr>
          <w:sz w:val="28"/>
          <w:szCs w:val="28"/>
        </w:rPr>
        <w:t xml:space="preserve"> отверстия.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Для посадки Ø78K8/h7 определить предельные отклонения для вала </w:t>
      </w:r>
      <w:r>
        <w:rPr>
          <w:sz w:val="28"/>
          <w:szCs w:val="28"/>
        </w:rPr>
        <w:t>и</w:t>
      </w:r>
      <w:r w:rsidRPr="00491BB0">
        <w:rPr>
          <w:sz w:val="28"/>
          <w:szCs w:val="28"/>
        </w:rPr>
        <w:t xml:space="preserve"> отверстия.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предельные отклонения для шпоночного соединения, если н</w:t>
      </w:r>
      <w:r w:rsidRPr="00491BB0">
        <w:rPr>
          <w:sz w:val="28"/>
          <w:szCs w:val="28"/>
        </w:rPr>
        <w:t xml:space="preserve">оминальная ширина шпонки по ширине </w:t>
      </w:r>
      <w:proofErr w:type="spellStart"/>
      <w:r w:rsidRPr="00491BB0">
        <w:rPr>
          <w:sz w:val="28"/>
          <w:szCs w:val="28"/>
        </w:rPr>
        <w:t>b</w:t>
      </w:r>
      <w:proofErr w:type="spellEnd"/>
      <w:r w:rsidRPr="00491BB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491BB0">
          <w:rPr>
            <w:sz w:val="28"/>
            <w:szCs w:val="28"/>
          </w:rPr>
          <w:t>20 мм</w:t>
        </w:r>
      </w:smartTag>
      <w:r w:rsidRPr="00491BB0">
        <w:rPr>
          <w:sz w:val="28"/>
          <w:szCs w:val="28"/>
        </w:rPr>
        <w:t>, поле допуска шпонки по ширине h9, паза вала H9, паза втулки D10.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предельные размеры шпоночного соединения, если н</w:t>
      </w:r>
      <w:r w:rsidRPr="00491BB0">
        <w:rPr>
          <w:sz w:val="28"/>
          <w:szCs w:val="28"/>
        </w:rPr>
        <w:t xml:space="preserve">оминальная ширина шпонки по ширине </w:t>
      </w:r>
      <w:proofErr w:type="spellStart"/>
      <w:r w:rsidRPr="00491BB0">
        <w:rPr>
          <w:sz w:val="28"/>
          <w:szCs w:val="28"/>
        </w:rPr>
        <w:t>b</w:t>
      </w:r>
      <w:proofErr w:type="spellEnd"/>
      <w:r w:rsidRPr="00491BB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491BB0">
          <w:rPr>
            <w:sz w:val="28"/>
            <w:szCs w:val="28"/>
          </w:rPr>
          <w:t>10 мм</w:t>
        </w:r>
      </w:smartTag>
      <w:r w:rsidRPr="00491BB0">
        <w:rPr>
          <w:sz w:val="28"/>
          <w:szCs w:val="28"/>
        </w:rPr>
        <w:t>, поле допуска шпонки по ширине h9, паза вала H9, паза втулки D10.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proofErr w:type="gramStart"/>
      <w:r w:rsidRPr="00491BB0"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предельны размеры шпоночного соединения, если н</w:t>
      </w:r>
      <w:r w:rsidRPr="00491BB0">
        <w:rPr>
          <w:sz w:val="28"/>
          <w:szCs w:val="28"/>
        </w:rPr>
        <w:t xml:space="preserve">оминальная ширина шпонки по ширине </w:t>
      </w:r>
      <w:proofErr w:type="spellStart"/>
      <w:r w:rsidRPr="00491BB0">
        <w:rPr>
          <w:sz w:val="28"/>
          <w:szCs w:val="28"/>
        </w:rPr>
        <w:t>b</w:t>
      </w:r>
      <w:proofErr w:type="spellEnd"/>
      <w:r w:rsidRPr="00491BB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491BB0">
          <w:rPr>
            <w:sz w:val="28"/>
            <w:szCs w:val="28"/>
          </w:rPr>
          <w:t>10 мм</w:t>
        </w:r>
      </w:smartTag>
      <w:r w:rsidRPr="00491BB0">
        <w:rPr>
          <w:sz w:val="28"/>
          <w:szCs w:val="28"/>
        </w:rPr>
        <w:t xml:space="preserve">, поле допуска шпонки по ширине h9, паза вала N9, паза втулки I </w:t>
      </w:r>
      <w:r w:rsidRPr="00491BB0">
        <w:rPr>
          <w:sz w:val="28"/>
          <w:szCs w:val="28"/>
          <w:vertAlign w:val="subscript"/>
        </w:rPr>
        <w:t>S</w:t>
      </w:r>
      <w:r w:rsidRPr="00491BB0">
        <w:rPr>
          <w:sz w:val="28"/>
          <w:szCs w:val="28"/>
        </w:rPr>
        <w:t>10.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>Для соединения Ø89H7/h6 определить</w:t>
      </w:r>
      <w:r>
        <w:rPr>
          <w:sz w:val="28"/>
          <w:szCs w:val="28"/>
        </w:rPr>
        <w:t xml:space="preserve"> предельные отклонения.</w:t>
      </w:r>
    </w:p>
    <w:p w:rsidR="009A52CA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Для соединения Ø25K7/h6 определить </w:t>
      </w:r>
      <w:r>
        <w:rPr>
          <w:sz w:val="28"/>
          <w:szCs w:val="28"/>
        </w:rPr>
        <w:t>предельные отклонения.</w:t>
      </w:r>
    </w:p>
    <w:p w:rsidR="009A52CA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 xml:space="preserve">Для соединения Ø25K7/h6 определить предельные </w:t>
      </w:r>
      <w:r>
        <w:rPr>
          <w:sz w:val="28"/>
          <w:szCs w:val="28"/>
        </w:rPr>
        <w:t>размеры.</w:t>
      </w:r>
    </w:p>
    <w:p w:rsidR="009A52CA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>Для соединения Ø25K7/h6 построить пол</w:t>
      </w:r>
      <w:r>
        <w:rPr>
          <w:sz w:val="28"/>
          <w:szCs w:val="28"/>
        </w:rPr>
        <w:t>е</w:t>
      </w:r>
      <w:r w:rsidRPr="00491BB0">
        <w:rPr>
          <w:sz w:val="28"/>
          <w:szCs w:val="28"/>
        </w:rPr>
        <w:t xml:space="preserve"> допуск</w:t>
      </w:r>
      <w:r>
        <w:rPr>
          <w:sz w:val="28"/>
          <w:szCs w:val="28"/>
        </w:rPr>
        <w:t>а вала.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t>Для соединения Ø25K7/h6 построить поля допусков отверстия.</w:t>
      </w:r>
    </w:p>
    <w:p w:rsidR="009A52CA" w:rsidRPr="00491BB0" w:rsidRDefault="009A52CA" w:rsidP="009A52CA">
      <w:pPr>
        <w:numPr>
          <w:ilvl w:val="1"/>
          <w:numId w:val="1"/>
        </w:numPr>
        <w:tabs>
          <w:tab w:val="clear" w:pos="1440"/>
          <w:tab w:val="num" w:pos="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sz w:val="28"/>
          <w:szCs w:val="28"/>
        </w:rPr>
      </w:pPr>
      <w:r w:rsidRPr="00491BB0">
        <w:rPr>
          <w:sz w:val="28"/>
          <w:szCs w:val="28"/>
        </w:rPr>
        <w:lastRenderedPageBreak/>
        <w:t xml:space="preserve">Для соединения наружного кольца подшипника качения с корпусом принято поле допуска N7, D = </w:t>
      </w:r>
      <w:smartTag w:uri="urn:schemas-microsoft-com:office:smarttags" w:element="metricconverter">
        <w:smartTagPr>
          <w:attr w:name="ProductID" w:val="80 мм"/>
        </w:smartTagPr>
        <w:r w:rsidRPr="00491BB0">
          <w:rPr>
            <w:sz w:val="28"/>
            <w:szCs w:val="28"/>
          </w:rPr>
          <w:t>80 мм</w:t>
        </w:r>
      </w:smartTag>
      <w:r w:rsidRPr="00491BB0">
        <w:rPr>
          <w:sz w:val="28"/>
          <w:szCs w:val="28"/>
        </w:rPr>
        <w:t xml:space="preserve">, класс точности подшипника 0. Определить возможные </w:t>
      </w:r>
      <w:r>
        <w:rPr>
          <w:sz w:val="28"/>
          <w:szCs w:val="28"/>
        </w:rPr>
        <w:t xml:space="preserve"> предельные размеры</w:t>
      </w:r>
    </w:p>
    <w:sectPr w:rsidR="009A52CA" w:rsidRPr="00491BB0" w:rsidSect="000C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1FA0"/>
    <w:multiLevelType w:val="hybridMultilevel"/>
    <w:tmpl w:val="D66C9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CA"/>
    <w:rsid w:val="000C20E9"/>
    <w:rsid w:val="00533967"/>
    <w:rsid w:val="008046D3"/>
    <w:rsid w:val="009A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User</cp:lastModifiedBy>
  <cp:revision>5</cp:revision>
  <dcterms:created xsi:type="dcterms:W3CDTF">2018-02-27T08:08:00Z</dcterms:created>
  <dcterms:modified xsi:type="dcterms:W3CDTF">2018-03-30T08:44:00Z</dcterms:modified>
</cp:coreProperties>
</file>