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92" w:rsidRPr="00064F92" w:rsidRDefault="00064F92" w:rsidP="00064F92">
      <w:pPr>
        <w:jc w:val="center"/>
        <w:rPr>
          <w:b/>
        </w:rPr>
      </w:pPr>
      <w:r w:rsidRPr="00064F92">
        <w:rPr>
          <w:b/>
        </w:rPr>
        <w:t>Вопросы</w:t>
      </w:r>
    </w:p>
    <w:p w:rsidR="00064F92" w:rsidRPr="00064F92" w:rsidRDefault="00064F92" w:rsidP="00064F92">
      <w:pPr>
        <w:jc w:val="center"/>
        <w:rPr>
          <w:b/>
        </w:rPr>
      </w:pPr>
      <w:r w:rsidRPr="00064F92">
        <w:rPr>
          <w:b/>
        </w:rPr>
        <w:t xml:space="preserve"> к квалификационному экзамену</w:t>
      </w:r>
    </w:p>
    <w:p w:rsidR="00064F92" w:rsidRPr="00064F92" w:rsidRDefault="00064F92" w:rsidP="00064F92">
      <w:pPr>
        <w:jc w:val="center"/>
        <w:rPr>
          <w:b/>
        </w:rPr>
      </w:pPr>
      <w:r w:rsidRPr="00064F92">
        <w:rPr>
          <w:b/>
        </w:rPr>
        <w:t>ПМ.01 Организация перевозочного процесса на автомобильном транспорте</w:t>
      </w:r>
    </w:p>
    <w:p w:rsidR="00064F92" w:rsidRPr="00064F92" w:rsidRDefault="00064F92" w:rsidP="00064F92">
      <w:pPr>
        <w:jc w:val="center"/>
      </w:pPr>
      <w:r w:rsidRPr="00064F92">
        <w:t>(заочное отделение)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Выбор оптимальных решений при работах в условиях нестандартных ситуаций может предупредить возникновение в дороге аварии. Опишите основные действия персонала при возникновении дорожно-транспортных происшествий. Составьте схему взаимодействия в системе при возникновении дорожно-транспортного происшествия.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Выбор оптимальных решений при работах в условиях нестандартных ситуаций может предупредить возникновение в дороге аварии. Опишите основные действия персонала при возникновении чрезвычайной ситуации. Составьте схему взаимодействия в системе при возникновении чрезвычайной ситуации.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Выбор оптимальных решений при работах в условиях нестандартных ситуаций может предупредить возникновение в дороге аварии. Объясните понятие «нарушение движения» и перечислите наиболее частые их причины в работе автобусов.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Выбор оптимальных решений при работах в условиях нестандартных ситуаций может предупредить возникновение в дороге аварии. Распределите нарушения движения автобусов по основным причинам (в процентах).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Выбор оптимальных решений при работах в условиях нестандартных ситуаций может предупредить возникновение в дороге аварии. Составьте схему «Классификация нарушений и их причин в линейной работе автобусов».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Выбор оптимальных решений при работах в условиях нестандартных ситуаций может предупредить возникновение в дороге аварии. Разработайте методы устранения нарушений перевозок пассажиров автобусами.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Организации работы персонала по выполнению требований обеспечения безопасности перевозок и выбору оптимальных решений при работах  в условиях нестандартных и аварийных ситуаций отводится особое место. Предложите варианты нетипичных решений проблем, возникающих при транспортировке негабаритных грузов в следующих ситуациях:</w:t>
      </w:r>
    </w:p>
    <w:p w:rsidR="00064F92" w:rsidRPr="00064F92" w:rsidRDefault="00064F92" w:rsidP="00064F92">
      <w:pPr>
        <w:numPr>
          <w:ilvl w:val="0"/>
          <w:numId w:val="2"/>
        </w:numPr>
        <w:tabs>
          <w:tab w:val="num" w:pos="0"/>
        </w:tabs>
        <w:ind w:left="0" w:firstLine="720"/>
        <w:jc w:val="both"/>
      </w:pPr>
      <w:r w:rsidRPr="00064F92">
        <w:t>высота контактно-кабельных сетей городского транспорта слишком мала, проезд автопоезда невозможен;</w:t>
      </w:r>
    </w:p>
    <w:p w:rsidR="00064F92" w:rsidRPr="00064F92" w:rsidRDefault="00064F92" w:rsidP="00064F92">
      <w:pPr>
        <w:numPr>
          <w:ilvl w:val="0"/>
          <w:numId w:val="2"/>
        </w:numPr>
        <w:tabs>
          <w:tab w:val="num" w:pos="0"/>
        </w:tabs>
        <w:ind w:left="0" w:firstLine="720"/>
        <w:jc w:val="both"/>
      </w:pPr>
      <w:r w:rsidRPr="00064F92">
        <w:t>полотно дороги не в состоянии выдержать нагрузку при перевозке крупногабаритных и тяжеловесных грузов;</w:t>
      </w:r>
    </w:p>
    <w:p w:rsidR="00064F92" w:rsidRPr="00064F92" w:rsidRDefault="00064F92" w:rsidP="00064F92">
      <w:pPr>
        <w:numPr>
          <w:ilvl w:val="0"/>
          <w:numId w:val="2"/>
        </w:numPr>
        <w:tabs>
          <w:tab w:val="num" w:pos="0"/>
        </w:tabs>
        <w:ind w:left="0" w:firstLine="720"/>
        <w:jc w:val="both"/>
      </w:pPr>
      <w:r w:rsidRPr="00064F92">
        <w:t>высота груза не позволяет осуществить провоз под мостом.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На автомобильном транспорте важным моментом является оформление документов, регламентирующих организацию перевозочного процесса. Перечислите обязательные реквизиты путевых листов.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На автомобильном транспорте важным моментом является оформление документов, регламентирующих организацию перевозочного процесса. Опишите порядок заполнения путевых листов.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На автомобильном транспорте важным моментом является оформление документов, регламентирующих организацию перевозочного процесса. Перечислите необходимые сопроводительные документы для перевозки грузов на территории России.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На автомобильном транспорте важным моментом является оформление документов, регламентирующих организацию перевозочного процесса. Перечислите унифицированные формы первичной учётной документации.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На автомобильном транспорте важным моментом является оформление документов, регламентирующих организацию перевозочного процесса. Опишите порядок заполнения товарно-транспортной накладной.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lastRenderedPageBreak/>
        <w:t>На автомобильном транспорте важным моментом является оформление документов, регламентирующих организацию перевозочного процесса. Перечислите путевую документацию при перевозке грузов в международном сообщении.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На автомобильном транспорте важным моментом является оформление документов, регламентирующих организацию перевозочного процесса. Опишите порядок заполнения путевого листа предпринимателя.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Выполнение операций по осуществлению перевозочного процесса с применением современных информационных технологий управления перевозками получило широкое распространение. Охарактеризуйте структуру транспортного процесса.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Выполнение операций по осуществлению перевозочного процесса с применением современных информационных технологий управления перевозками предусматривает выбор такого подвижного состава, использование которого обеспечивало бы максимальную эффективность перевозок. Составьте схему выбора тира подвижного состава для перевозки грузов.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Выполнение операций по осуществлению перевозочного процесса с применением современных информационных технологий управления перевозками предусматривает выбор такого подвижного состава, использование которого обеспечивало бы максимальную эффективность перевозок. Составьте классификацию грузовых транспортных средств.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Выполнение операций по осуществлению перевозочного процесса с применением современных информационных технологий управления перевозками зависит от вида перевозимого груза. Составьте схему транспортной классификации грузов.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Важную роль при выполнении операций по осуществлению перевозочного процесса с применением современных информационных технологий управления перевозками занимает организация движения подвижного состава. Раскройте понятие транспортного процесса и его элементов.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Выполнение операций по осуществлению перевозочного процесса с применением современных информационных технологий управления перевозками вызвано спецификой работы автомобильного транспорта, которая выражается в оторванности мест работы подвижного состава от производственной базы. Сформулируйте значение информационных систем для управления грузовыми автомобильными перевозками.</w:t>
      </w:r>
    </w:p>
    <w:p w:rsidR="00064F92" w:rsidRPr="00064F92" w:rsidRDefault="00064F92" w:rsidP="00064F92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064F92">
        <w:t>Выполнение операций по осуществлению перевозочного процесса с применением современных информационных технологий управления перевозками является одной из задач службы эксплуатации транспортной организации. Составьте структуру службы эксплуатации и перечислите функции по управлению транспортным процессом автотранспортной организации.</w:t>
      </w:r>
    </w:p>
    <w:p w:rsidR="00064F92" w:rsidRPr="00064F92" w:rsidRDefault="00064F92" w:rsidP="00064F92"/>
    <w:p w:rsidR="00400A9F" w:rsidRPr="00064F92" w:rsidRDefault="00400A9F"/>
    <w:sectPr w:rsidR="00400A9F" w:rsidRPr="00064F92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9F1"/>
    <w:multiLevelType w:val="hybridMultilevel"/>
    <w:tmpl w:val="70168544"/>
    <w:lvl w:ilvl="0" w:tplc="5E7C25F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21643"/>
    <w:multiLevelType w:val="hybridMultilevel"/>
    <w:tmpl w:val="E6D2BE1C"/>
    <w:lvl w:ilvl="0" w:tplc="2BEC45C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92"/>
    <w:rsid w:val="00064F92"/>
    <w:rsid w:val="00400A9F"/>
    <w:rsid w:val="00D66D72"/>
    <w:rsid w:val="00D92CB6"/>
    <w:rsid w:val="00DF10B0"/>
    <w:rsid w:val="00F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92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2018-03-30T09:08:00Z</dcterms:created>
  <dcterms:modified xsi:type="dcterms:W3CDTF">2018-03-30T09:08:00Z</dcterms:modified>
</cp:coreProperties>
</file>