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1 </w:t>
      </w:r>
    </w:p>
    <w:p w:rsidR="001E2802" w:rsidRPr="00FC6D88" w:rsidRDefault="001E2802" w:rsidP="001E2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Используя коэффициент финансовой устойчивости страховой фонда, надо выбрать наиболее финансово устойчивую страховую организацию.</w:t>
      </w:r>
    </w:p>
    <w:p w:rsidR="001E2802" w:rsidRPr="00FC6D88" w:rsidRDefault="001E2802" w:rsidP="001E2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Исходные данные для расчета: страховая организация А имеет страховых платежей 60 млн д.е.; остаток средств в запасном фонде на  конец  тарифного периода — 5 млн д.е.; выплаты страхового возмещения — 38 млн д.е.; расходы на ведение дела — 6 млн д.е.</w:t>
      </w:r>
    </w:p>
    <w:p w:rsidR="001E2802" w:rsidRPr="00FC6D88" w:rsidRDefault="001E2802" w:rsidP="001E2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Страховая организация Б имеет страховых платежей 50 млн д.е.; остаток средств в запасном фонде на конец тарифного периода — 6 млн. д.е.; выплаты страхового возмещения — 22 млн д.е.; расходы на ведение  дела — 5 млн д.е.</w:t>
      </w:r>
    </w:p>
    <w:p w:rsid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2 </w:t>
      </w:r>
    </w:p>
    <w:p w:rsidR="001E2802" w:rsidRPr="00FC6D88" w:rsidRDefault="001E2802" w:rsidP="001E28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bCs/>
          <w:iCs/>
          <w:lang w:eastAsia="ru-RU"/>
        </w:rPr>
        <w:t>В залог оформлена квартира по адресу:</w:t>
      </w:r>
      <w:r w:rsidRPr="00FC6D88">
        <w:rPr>
          <w:rFonts w:ascii="Times New Roman" w:eastAsia="Times New Roman" w:hAnsi="Times New Roman"/>
          <w:color w:val="000000"/>
          <w:lang w:eastAsia="ru-RU"/>
        </w:rPr>
        <w:t xml:space="preserve"> Российская Федерация, город Липецк, улица Космонавтов, дом 82, корпус 1, ком. 83 на сумму - </w:t>
      </w:r>
      <w:r w:rsidRPr="00FC6D88">
        <w:rPr>
          <w:rFonts w:ascii="Times New Roman" w:eastAsia="Times New Roman" w:hAnsi="Times New Roman"/>
          <w:lang w:eastAsia="ru-RU"/>
        </w:rPr>
        <w:t>510 975,00  руб.</w:t>
      </w:r>
    </w:p>
    <w:p w:rsidR="001E2802" w:rsidRPr="00FC6D88" w:rsidRDefault="001E2802" w:rsidP="001E28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В комплексном страховании, страхование жизни заключено на 2 человека – заемщика и созаемщика: (произвольные фамилии) Ему 32 года и его жизнь застрахована на - 510 975,00  Ей 42 года  и ее жизнь застрахована на - 229 939,0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ТАРИФЫ:</w:t>
      </w:r>
      <w:r w:rsidRPr="00FC6D88">
        <w:rPr>
          <w:rFonts w:ascii="Times New Roman" w:eastAsia="Times New Roman" w:hAnsi="Times New Roman"/>
          <w:lang w:eastAsia="ru-RU"/>
        </w:rPr>
        <w:br/>
        <w:t>НС заемщика-0,22%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НС созаемщика-0,31%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ИМУЩЕСТВО-0,15%</w:t>
      </w:r>
    </w:p>
    <w:p w:rsidR="001E2802" w:rsidRPr="00FC6D88" w:rsidRDefault="001E2802" w:rsidP="001E280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ТИТУЛ-0,17%</w:t>
      </w:r>
    </w:p>
    <w:p w:rsidR="001E2802" w:rsidRPr="001E2802" w:rsidRDefault="001E2802" w:rsidP="00FC6D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Рассчитать размер страховой премии по страхованию жизни, имущества, титула 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3 </w:t>
      </w:r>
    </w:p>
    <w:p w:rsidR="00FC6D88" w:rsidRPr="00FC6D88" w:rsidRDefault="00FC6D88" w:rsidP="00FC6D8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ru-RU"/>
        </w:rPr>
      </w:pPr>
      <w:r w:rsidRPr="00FC6D88">
        <w:rPr>
          <w:rFonts w:ascii="Arial" w:eastAsia="Times New Roman" w:hAnsi="Arial" w:cs="Arial"/>
          <w:bCs/>
          <w:kern w:val="32"/>
          <w:lang w:eastAsia="ru-RU"/>
        </w:rPr>
        <w:t xml:space="preserve">Оформить полис комплексного ипотечного страхования, </w:t>
      </w:r>
      <w:r w:rsidR="001E2802">
        <w:rPr>
          <w:rFonts w:ascii="Arial" w:eastAsia="Times New Roman" w:hAnsi="Arial" w:cs="Arial"/>
          <w:bCs/>
          <w:kern w:val="32"/>
          <w:lang w:eastAsia="ru-RU"/>
        </w:rPr>
        <w:t>(по предыдущему заданию)</w:t>
      </w:r>
    </w:p>
    <w:p w:rsidR="00FC6D88" w:rsidRPr="00FC6D88" w:rsidRDefault="00FC6D88" w:rsidP="00FC6D8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ru-RU"/>
        </w:rPr>
      </w:pPr>
      <w:r w:rsidRPr="00FC6D88">
        <w:rPr>
          <w:rFonts w:ascii="Arial" w:eastAsia="Times New Roman" w:hAnsi="Arial" w:cs="Arial"/>
          <w:bCs/>
          <w:kern w:val="32"/>
          <w:lang w:eastAsia="ru-RU"/>
        </w:rPr>
        <w:t>заключенный (ваше Ф.И.О. , год рождения) на срок – 12 месяцев с 26.06.201</w:t>
      </w:r>
      <w:r w:rsidR="00DA3504">
        <w:rPr>
          <w:rFonts w:ascii="Arial" w:eastAsia="Times New Roman" w:hAnsi="Arial" w:cs="Arial"/>
          <w:bCs/>
          <w:kern w:val="32"/>
          <w:lang w:eastAsia="ru-RU"/>
        </w:rPr>
        <w:t>5</w:t>
      </w:r>
      <w:r w:rsidRPr="00FC6D88">
        <w:rPr>
          <w:rFonts w:ascii="Arial" w:eastAsia="Times New Roman" w:hAnsi="Arial" w:cs="Arial"/>
          <w:bCs/>
          <w:kern w:val="32"/>
          <w:lang w:eastAsia="ru-RU"/>
        </w:rPr>
        <w:t xml:space="preserve"> года.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Паспорт №________, выданный ____________.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Ипотечный кредит оформлен в банке ВТБ 24 (закрытое акционерное общество) на 15 лет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Комплексный полис ипотечного страхования включает страхование по следующим видам:</w:t>
      </w:r>
      <w:r w:rsidRPr="00FC6D88">
        <w:rPr>
          <w:rFonts w:ascii="Times New Roman" w:eastAsia="Times New Roman" w:hAnsi="Times New Roman"/>
          <w:bCs/>
          <w:iCs/>
          <w:lang w:eastAsia="ru-RU"/>
        </w:rPr>
        <w:t xml:space="preserve">   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FC6D88">
        <w:rPr>
          <w:rFonts w:ascii="Times New Roman" w:eastAsia="Times New Roman" w:hAnsi="Times New Roman"/>
          <w:bCs/>
          <w:iCs/>
          <w:lang w:eastAsia="ru-RU"/>
        </w:rPr>
        <w:t>- жизнь и трудоспособность Застрахованных;</w:t>
      </w:r>
    </w:p>
    <w:p w:rsidR="00FC6D88" w:rsidRPr="00FC6D88" w:rsidRDefault="00FC6D88" w:rsidP="00FC6D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bCs/>
          <w:iCs/>
          <w:lang w:eastAsia="ru-RU"/>
        </w:rPr>
        <w:t>- утрата или повреждение застрахованного недвижимого имущества (квартиры</w:t>
      </w:r>
      <w:r w:rsidRPr="00FC6D88">
        <w:rPr>
          <w:rFonts w:ascii="Times New Roman" w:eastAsia="Times New Roman" w:hAnsi="Times New Roman"/>
          <w:lang w:eastAsia="ru-RU"/>
        </w:rPr>
        <w:t>), исключая типовую отделку;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</w:pPr>
      <w:r w:rsidRPr="00FC6D88">
        <w:rPr>
          <w:rFonts w:ascii="Times New Roman" w:eastAsia="Times New Roman" w:hAnsi="Times New Roman"/>
          <w:bCs/>
          <w:iCs/>
          <w:lang w:eastAsia="ru-RU"/>
        </w:rPr>
        <w:t>- прекращение права собственности на недвижимое имущество.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FC6D88">
        <w:rPr>
          <w:rFonts w:ascii="Times New Roman" w:eastAsia="Times New Roman" w:hAnsi="Times New Roman"/>
          <w:u w:val="single"/>
          <w:lang w:eastAsia="ru-RU"/>
        </w:rPr>
        <w:t>Порядок оформления номера полиса: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00 - последние две цифры года;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26– номер филиала;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0 – код отделения;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val="en-US" w:eastAsia="ru-RU"/>
        </w:rPr>
        <w:t>IP</w:t>
      </w:r>
      <w:r w:rsidRPr="00FC6D88">
        <w:rPr>
          <w:rFonts w:ascii="Times New Roman" w:eastAsia="Times New Roman" w:hAnsi="Times New Roman"/>
          <w:lang w:eastAsia="ru-RU"/>
        </w:rPr>
        <w:t>– код программы страхования;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val="en-US" w:eastAsia="ru-RU"/>
        </w:rPr>
        <w:t>G</w:t>
      </w:r>
      <w:r w:rsidRPr="00FC6D88">
        <w:rPr>
          <w:rFonts w:ascii="Times New Roman" w:eastAsia="Times New Roman" w:hAnsi="Times New Roman"/>
          <w:lang w:eastAsia="ru-RU"/>
        </w:rPr>
        <w:t xml:space="preserve"> - символ, обозначающий, что это генеральный договор страхования;</w:t>
      </w:r>
    </w:p>
    <w:p w:rsid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lang w:val="en-US" w:eastAsia="ru-RU"/>
        </w:rPr>
        <w:t>HHHH</w:t>
      </w:r>
      <w:r w:rsidRPr="00FC6D88">
        <w:rPr>
          <w:rFonts w:ascii="Times New Roman" w:eastAsia="Times New Roman" w:hAnsi="Times New Roman"/>
          <w:lang w:eastAsia="ru-RU"/>
        </w:rPr>
        <w:t xml:space="preserve"> –порядковый номер договора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6D88" w:rsidRPr="00FC6D88" w:rsidRDefault="00FC6D88" w:rsidP="00FC6D88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  <w:lang w:eastAsia="ru-RU"/>
        </w:rPr>
      </w:pPr>
      <w:r w:rsidRPr="00FC6D88">
        <w:rPr>
          <w:rFonts w:ascii="Arial" w:eastAsia="Times New Roman" w:hAnsi="Arial" w:cs="Arial"/>
          <w:b/>
          <w:bCs/>
          <w:i/>
          <w:kern w:val="32"/>
          <w:sz w:val="32"/>
          <w:szCs w:val="32"/>
          <w:lang w:eastAsia="ru-RU"/>
        </w:rPr>
        <w:t>№_______________________</w:t>
      </w:r>
    </w:p>
    <w:p w:rsidR="00FC6D88" w:rsidRPr="00FC6D88" w:rsidRDefault="00FC6D88" w:rsidP="00FC6D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>Настоящий Полис выдан и действует в соответствии с условиями Договора о комплексном ипотечном страховании № ___________ от «   » марта ______г. и является его неотъемлемой частью</w:t>
      </w:r>
    </w:p>
    <w:tbl>
      <w:tblPr>
        <w:tblW w:w="1091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416"/>
        <w:gridCol w:w="1276"/>
        <w:gridCol w:w="1844"/>
        <w:gridCol w:w="1984"/>
      </w:tblGrid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Страхователь</w:t>
            </w:r>
            <w:r w:rsidRPr="00FC6D8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Застрахованный):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 данные: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проживания: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widowControl w:val="0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Выгодоприобретатель: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страхования: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Застрахованные риски: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rPr>
                <w:rFonts w:ascii="Times New Roman" w:eastAsia="TimesDL" w:hAnsi="Times New Roman"/>
                <w:b/>
                <w:i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 соответствии с положениями Раздела №3 Договора о комплексном ипотечном  страховании №__________  от  «   »       2014г.</w:t>
            </w: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застрахованного недвижимого имущества (квартиры):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Страховая сумма 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страхованию жизни и трудоспособности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страхованию недвижимого имущества (квартиры)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страхованию риска утраты права собственности на недвижимое имущество</w:t>
            </w: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3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88" w:rsidRPr="00FC6D88" w:rsidRDefault="00FC6D88" w:rsidP="00FC6D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D88" w:rsidRPr="00FC6D88" w:rsidRDefault="00FC6D88" w:rsidP="00FC6D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6D88" w:rsidRPr="00FC6D88" w:rsidRDefault="00FC6D88" w:rsidP="00FC6D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Страховой взнос:</w:t>
            </w:r>
          </w:p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 взнос по договору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страхованию жизни и трудоспособности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страхованию недвижимого имущества (квартиры)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страхованию риска утраты права собственности на недвижимое имущество</w:t>
            </w: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3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оплаты страхового взноса:</w:t>
            </w:r>
          </w:p>
        </w:tc>
        <w:tc>
          <w:tcPr>
            <w:tcW w:w="6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Оплата за первый год страхования - единовременно до__________г., далее – согласно Графика платежей </w:t>
            </w: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страхования:</w:t>
            </w:r>
          </w:p>
        </w:tc>
        <w:tc>
          <w:tcPr>
            <w:tcW w:w="652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FC6D88" w:rsidRPr="00FC6D8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Оплаченный период страхования:</w:t>
            </w:r>
          </w:p>
        </w:tc>
        <w:tc>
          <w:tcPr>
            <w:tcW w:w="652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both"/>
              <w:rPr>
                <w:rFonts w:ascii="Times New Roman" w:eastAsia="TimesDL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FC6D88" w:rsidRPr="00FC6D88" w:rsidRDefault="00FC6D88" w:rsidP="00FC6D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СТРАХОВЩИК 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СТРАХОВАТЕЛЬ</w:t>
      </w:r>
      <w:r w:rsidRPr="00FC6D88">
        <w:rPr>
          <w:rFonts w:ascii="Times New Roman" w:eastAsia="Times New Roman" w:hAnsi="Times New Roman"/>
          <w:b/>
          <w:sz w:val="24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FC6D88">
        <w:rPr>
          <w:rFonts w:ascii="Times New Roman" w:eastAsia="Times New Roman" w:hAnsi="Times New Roman"/>
          <w:b/>
          <w:sz w:val="24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4"/>
          <w:lang w:eastAsia="ru-RU"/>
        </w:rPr>
        <w:tab/>
      </w:r>
      <w:r w:rsidRPr="00FC6D88">
        <w:rPr>
          <w:rFonts w:ascii="Times New Roman" w:eastAsia="Times New Roman" w:hAnsi="Times New Roman"/>
          <w:b/>
          <w:sz w:val="24"/>
          <w:lang w:eastAsia="ru-RU"/>
        </w:rPr>
        <w:tab/>
        <w:t xml:space="preserve">                                                                                                     </w:t>
      </w:r>
    </w:p>
    <w:p w:rsidR="00FC6D88" w:rsidRP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4</w:t>
      </w:r>
      <w:r w:rsidR="00FC6D88"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E2802" w:rsidRPr="00DA3504" w:rsidRDefault="001E2802" w:rsidP="001E280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A3504">
        <w:rPr>
          <w:rFonts w:ascii="Times New Roman" w:eastAsia="Times New Roman" w:hAnsi="Times New Roman"/>
          <w:b/>
          <w:sz w:val="24"/>
          <w:szCs w:val="24"/>
          <w:lang w:eastAsia="ru-RU"/>
        </w:rPr>
        <w:t>В какой страховой компании следует АО «Полиглот» застраховать свое имущество?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АО «Полиглот» планирует застраховать свое имущество и выбирает наиболее устойчивую страховую компанию.Страховая компания «Доверие» имеет следующие показатели, млн.руб.: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Страховые платежи – 5000;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Остаток средств в запасном фонде – 45;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Выплаты страхового возмещения – 4100;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Расходы на ведение дела – 480.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Показатели страховой компании «Базис» , млн. руб.: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Страховые платежи – 4000;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Остаток средств в запасном фонде – 40;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Выплаты страхового возмещения – 2000;</w:t>
      </w:r>
    </w:p>
    <w:p w:rsidR="001E2802" w:rsidRPr="00FC6D88" w:rsidRDefault="001E2802" w:rsidP="001E2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Расходы на ведение дела – 500.</w:t>
      </w:r>
    </w:p>
    <w:p w:rsidR="001E2802" w:rsidRPr="00FC6D88" w:rsidRDefault="00FC6D88" w:rsidP="001E2802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r w:rsidR="001E2802" w:rsidRPr="001E28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1E2802" w:rsidRPr="00FC6D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Рассчитать</w:t>
      </w:r>
      <w:r w:rsidR="001E2802"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страховую премию: тариф – 0,13, Коэффициенты: Кмат (несущие стены из железобетона) – 1, Кфр франшиза (0,4) – 0,92,  Ккр (застраховано на 9 мес.) – 0,85, Кпогр -риск проведение погрузочно-разгрузочных работ – 0,01 и 0,02.</w:t>
      </w:r>
    </w:p>
    <w:p w:rsidR="001E2802" w:rsidRPr="00FC6D88" w:rsidRDefault="001E2802" w:rsidP="001E2802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На объекте отсутствует автоматическая установка пожаротушения – 1,25 – повышающий коэффициент</w:t>
      </w:r>
    </w:p>
    <w:p w:rsidR="001E2802" w:rsidRPr="00FC6D88" w:rsidRDefault="001E2802" w:rsidP="001E2802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Доля оборудования в общей величине страховой премии – 60%</w:t>
      </w:r>
    </w:p>
    <w:p w:rsidR="001E2802" w:rsidRPr="00FC6D88" w:rsidRDefault="001E2802" w:rsidP="001E280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>Оборудование: страховая стоимость</w:t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страховая сумма:</w:t>
      </w:r>
    </w:p>
    <w:tbl>
      <w:tblPr>
        <w:tblW w:w="10800" w:type="dxa"/>
        <w:tblInd w:w="-34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ashSmallGap" w:sz="4" w:space="0" w:color="0000FF"/>
          <w:insideV w:val="dashSmallGap" w:sz="4" w:space="0" w:color="0000FF"/>
        </w:tblBorders>
        <w:tblLayout w:type="fixed"/>
        <w:tblLook w:val="01E0"/>
      </w:tblPr>
      <w:tblGrid>
        <w:gridCol w:w="5940"/>
        <w:gridCol w:w="4860"/>
      </w:tblGrid>
      <w:tr w:rsidR="001E2802" w:rsidRPr="00FC6D88">
        <w:trPr>
          <w:trHeight w:val="381"/>
        </w:trPr>
        <w:tc>
          <w:tcPr>
            <w:tcW w:w="5940" w:type="dxa"/>
            <w:tcBorders>
              <w:top w:val="dashSmallGap" w:sz="4" w:space="0" w:color="0000FF"/>
              <w:left w:val="dashSmallGap" w:sz="4" w:space="0" w:color="0000FF"/>
              <w:bottom w:val="dashSmallGap" w:sz="4" w:space="0" w:color="0000FF"/>
              <w:right w:val="dashSmallGap" w:sz="4" w:space="0" w:color="0000FF"/>
            </w:tcBorders>
          </w:tcPr>
          <w:p w:rsidR="001E2802" w:rsidRPr="00FC6D88" w:rsidRDefault="001E2802" w:rsidP="002D4DD1">
            <w:pPr>
              <w:spacing w:after="0" w:line="240" w:lineRule="auto"/>
              <w:ind w:firstLine="1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6578026,2 </w:t>
            </w:r>
          </w:p>
        </w:tc>
        <w:tc>
          <w:tcPr>
            <w:tcW w:w="4860" w:type="dxa"/>
            <w:tcBorders>
              <w:top w:val="dashSmallGap" w:sz="4" w:space="0" w:color="0000FF"/>
              <w:left w:val="dashSmallGap" w:sz="4" w:space="0" w:color="0000FF"/>
              <w:bottom w:val="dashSmallGap" w:sz="4" w:space="0" w:color="0000FF"/>
              <w:right w:val="dashSmallGap" w:sz="4" w:space="0" w:color="0000FF"/>
            </w:tcBorders>
          </w:tcPr>
          <w:p w:rsidR="001E2802" w:rsidRPr="00FC6D88" w:rsidRDefault="001E2802" w:rsidP="002D4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6485000,00</w:t>
            </w:r>
          </w:p>
        </w:tc>
      </w:tr>
    </w:tbl>
    <w:p w:rsidR="001E2802" w:rsidRPr="00FC6D88" w:rsidRDefault="001E2802" w:rsidP="001E280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>Здание : страховая стоимость</w:t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страховая сумма:</w:t>
      </w:r>
    </w:p>
    <w:tbl>
      <w:tblPr>
        <w:tblW w:w="10800" w:type="dxa"/>
        <w:tblInd w:w="-34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ashSmallGap" w:sz="4" w:space="0" w:color="0000FF"/>
          <w:insideV w:val="dashSmallGap" w:sz="4" w:space="0" w:color="0000FF"/>
        </w:tblBorders>
        <w:tblLayout w:type="fixed"/>
        <w:tblLook w:val="01E0"/>
      </w:tblPr>
      <w:tblGrid>
        <w:gridCol w:w="5940"/>
        <w:gridCol w:w="4860"/>
      </w:tblGrid>
      <w:tr w:rsidR="001E2802" w:rsidRPr="00FC6D88">
        <w:trPr>
          <w:trHeight w:val="381"/>
        </w:trPr>
        <w:tc>
          <w:tcPr>
            <w:tcW w:w="5940" w:type="dxa"/>
            <w:tcBorders>
              <w:top w:val="dashSmallGap" w:sz="4" w:space="0" w:color="0000FF"/>
              <w:left w:val="dashSmallGap" w:sz="4" w:space="0" w:color="0000FF"/>
              <w:bottom w:val="dashSmallGap" w:sz="4" w:space="0" w:color="0000FF"/>
              <w:right w:val="dashSmallGap" w:sz="4" w:space="0" w:color="0000FF"/>
            </w:tcBorders>
          </w:tcPr>
          <w:p w:rsidR="001E2802" w:rsidRPr="00FC6D88" w:rsidRDefault="001E2802" w:rsidP="002D4DD1">
            <w:pPr>
              <w:spacing w:after="0" w:line="240" w:lineRule="auto"/>
              <w:ind w:firstLine="12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10 005 000 </w:t>
            </w:r>
          </w:p>
        </w:tc>
        <w:tc>
          <w:tcPr>
            <w:tcW w:w="4860" w:type="dxa"/>
            <w:tcBorders>
              <w:top w:val="dashSmallGap" w:sz="4" w:space="0" w:color="0000FF"/>
              <w:left w:val="dashSmallGap" w:sz="4" w:space="0" w:color="0000FF"/>
              <w:bottom w:val="dashSmallGap" w:sz="4" w:space="0" w:color="0000FF"/>
              <w:right w:val="dashSmallGap" w:sz="4" w:space="0" w:color="0000FF"/>
            </w:tcBorders>
          </w:tcPr>
          <w:p w:rsidR="001E2802" w:rsidRPr="00FC6D88" w:rsidRDefault="001E2802" w:rsidP="002D4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10 000 0000</w:t>
            </w:r>
          </w:p>
        </w:tc>
      </w:tr>
    </w:tbl>
    <w:p w:rsidR="001E2802" w:rsidRDefault="002F7C79" w:rsidP="00DA350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6</w:t>
      </w:r>
      <w:r w:rsidR="00FC6D88"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3504" w:rsidRPr="00FC6D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Заполнить страховой полис по страхов</w:t>
      </w:r>
      <w:r w:rsidR="00DA35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анию имущества юридического лиц</w:t>
      </w:r>
      <w:r w:rsidR="001E28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(по предыдущему задангию)</w:t>
      </w:r>
    </w:p>
    <w:p w:rsidR="00FC6D88" w:rsidRPr="00DA3504" w:rsidRDefault="00FC6D88" w:rsidP="00DA350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ООО «Аграрник», действующего на основании УСТАВа в лице 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Коммерческого директора Богданчикова Вадима Геннадьевича заключили договор страхования имущества 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(здания(площадью 400 кв.м.) и оборудования - станки). Адрес: с..Плеханово, Грязинский р-он, Липецкая обл.</w:t>
      </w:r>
    </w:p>
    <w:p w:rsidR="00FC6D88" w:rsidRPr="00FC6D88" w:rsidRDefault="00FC6D88" w:rsidP="00FC6D8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Риски: </w:t>
      </w:r>
      <w:r w:rsidRPr="00FC6D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9pt" o:ole="">
            <v:imagedata r:id="rId7" o:title=""/>
          </v:shape>
          <w:control r:id="rId8" w:name="CheckBoxRisk1" w:shapeid="_x0000_i1025"/>
        </w:object>
      </w:r>
      <w:r w:rsidRPr="00FC6D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полный пакет рисков: 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пожар, удар молнии, падение летательных аппаратов, аварии водопроводных, канализационных, отопительных, противопожарных систем, стихийные бедствия, взрыв кража с незаконным проникновением, грабеж, разбой противоправных действий третьих лиц, направленных на уничтожение или повреждение застрахованного имущества</w:t>
      </w:r>
    </w:p>
    <w:p w:rsidR="00DA3504" w:rsidRDefault="005A2778" w:rsidP="00DA3504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pacing w:val="40"/>
          <w:sz w:val="24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268605</wp:posOffset>
            </wp:positionV>
            <wp:extent cx="6781800" cy="7959090"/>
            <wp:effectExtent l="19050" t="0" r="0" b="0"/>
            <wp:wrapTight wrapText="bothSides">
              <wp:wrapPolygon edited="0">
                <wp:start x="-61" y="0"/>
                <wp:lineTo x="-61" y="21559"/>
                <wp:lineTo x="21600" y="21559"/>
                <wp:lineTo x="21600" y="0"/>
                <wp:lineTo x="-61" y="0"/>
              </wp:wrapPolygon>
            </wp:wrapTight>
            <wp:docPr id="2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795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504" w:rsidRDefault="00DA3504" w:rsidP="00DA3504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DA3504" w:rsidRDefault="00DA3504" w:rsidP="00DA3504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FC6D88" w:rsidRPr="00FC6D88" w:rsidRDefault="002F7C79" w:rsidP="00B61F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Задание 7</w:t>
      </w:r>
    </w:p>
    <w:p w:rsidR="002D31FA" w:rsidRPr="00FC6D88" w:rsidRDefault="002D31FA" w:rsidP="002D31FA">
      <w:pPr>
        <w:contextualSpacing/>
        <w:rPr>
          <w:b/>
          <w:sz w:val="28"/>
          <w:szCs w:val="28"/>
        </w:rPr>
      </w:pPr>
      <w:r w:rsidRPr="00FC6D88">
        <w:rPr>
          <w:sz w:val="24"/>
          <w:szCs w:val="24"/>
        </w:rPr>
        <w:t>Рассчитать вознаграждение страхового агента (используйте данные)</w:t>
      </w:r>
    </w:p>
    <w:tbl>
      <w:tblPr>
        <w:tblpPr w:leftFromText="180" w:rightFromText="180" w:vertAnchor="text" w:horzAnchor="margin" w:tblpXSpec="center" w:tblpY="134"/>
        <w:tblW w:w="93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4"/>
        <w:gridCol w:w="1134"/>
        <w:gridCol w:w="992"/>
        <w:gridCol w:w="1276"/>
        <w:gridCol w:w="1276"/>
        <w:gridCol w:w="1920"/>
      </w:tblGrid>
      <w:tr w:rsidR="002D31FA" w:rsidRPr="00FC6D88">
        <w:trPr>
          <w:trHeight w:val="530"/>
        </w:trPr>
        <w:tc>
          <w:tcPr>
            <w:tcW w:w="9312" w:type="dxa"/>
            <w:gridSpan w:val="6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F3F9FA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Комиссионное вознаграждение</w:t>
            </w:r>
          </w:p>
        </w:tc>
      </w:tr>
      <w:tr w:rsidR="002D31FA" w:rsidRPr="00FC6D88">
        <w:trPr>
          <w:trHeight w:val="362"/>
        </w:trPr>
        <w:tc>
          <w:tcPr>
            <w:tcW w:w="9312" w:type="dxa"/>
            <w:gridSpan w:val="6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F3F9FA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 xml:space="preserve">Ежемесячное вознаграждение за соответствие статусу </w:t>
            </w:r>
          </w:p>
        </w:tc>
      </w:tr>
      <w:tr w:rsidR="002D31FA" w:rsidRPr="00FC6D88">
        <w:trPr>
          <w:trHeight w:val="1045"/>
        </w:trPr>
        <w:tc>
          <w:tcPr>
            <w:tcW w:w="2714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F3F9FA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Размер вознаграждения (руб.)</w:t>
            </w:r>
          </w:p>
        </w:tc>
        <w:tc>
          <w:tcPr>
            <w:tcW w:w="1134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E7F3F4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Стажер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E7F3F4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Агент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E7F3F4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Профессионал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16"/>
                <w:szCs w:val="16"/>
                <w:lang w:eastAsia="ru-RU"/>
              </w:rPr>
              <w:t>1 200</w:t>
            </w:r>
            <w:r w:rsidRPr="00FC6D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E7F3F4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Наставник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920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E7F3F4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Мастер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bCs/>
                <w:color w:val="FF0000"/>
                <w:kern w:val="24"/>
                <w:sz w:val="16"/>
                <w:szCs w:val="16"/>
                <w:lang w:eastAsia="ru-RU"/>
              </w:rPr>
              <w:t>10 000</w:t>
            </w:r>
            <w:r w:rsidRPr="00FC6D88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D31FA" w:rsidRPr="00FC6D88">
        <w:trPr>
          <w:trHeight w:val="1045"/>
        </w:trPr>
        <w:tc>
          <w:tcPr>
            <w:tcW w:w="2714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F3F9FA"/>
            <w:tcMar>
              <w:top w:w="15" w:type="dxa"/>
              <w:left w:w="98" w:type="dxa"/>
              <w:bottom w:w="0" w:type="dxa"/>
              <w:right w:w="98" w:type="dxa"/>
            </w:tcMar>
          </w:tcPr>
          <w:p w:rsidR="002D31FA" w:rsidRPr="00FC6D88" w:rsidRDefault="002D31FA" w:rsidP="002D4D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Размер страховой премии в месяц не менее (руб.)</w:t>
            </w:r>
          </w:p>
        </w:tc>
        <w:tc>
          <w:tcPr>
            <w:tcW w:w="1134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F3F9FA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10 000  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(1 мес.) 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20 000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 (2 мес.)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25 000</w:t>
            </w:r>
          </w:p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 (3 мес.)</w:t>
            </w:r>
          </w:p>
        </w:tc>
        <w:tc>
          <w:tcPr>
            <w:tcW w:w="992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F3F9FA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F3F9FA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75 000</w:t>
            </w:r>
          </w:p>
        </w:tc>
        <w:tc>
          <w:tcPr>
            <w:tcW w:w="1276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F3F9FA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130 000</w:t>
            </w:r>
          </w:p>
        </w:tc>
        <w:tc>
          <w:tcPr>
            <w:tcW w:w="1920" w:type="dxa"/>
            <w:tcBorders>
              <w:top w:val="single" w:sz="8" w:space="0" w:color="BBE0E3"/>
              <w:left w:val="single" w:sz="8" w:space="0" w:color="BBE0E3"/>
              <w:bottom w:val="single" w:sz="8" w:space="0" w:color="BBE0E3"/>
              <w:right w:val="single" w:sz="8" w:space="0" w:color="BBE0E3"/>
            </w:tcBorders>
            <w:shd w:val="clear" w:color="auto" w:fill="F3F9FA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2D31FA" w:rsidRPr="00FC6D88" w:rsidRDefault="002D31FA" w:rsidP="002D4DD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kern w:val="24"/>
                <w:sz w:val="16"/>
                <w:szCs w:val="16"/>
                <w:lang w:eastAsia="ru-RU"/>
              </w:rPr>
              <w:t>400 000</w:t>
            </w:r>
          </w:p>
        </w:tc>
      </w:tr>
    </w:tbl>
    <w:p w:rsidR="002D31FA" w:rsidRPr="00FC6D88" w:rsidRDefault="002D31FA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5A2778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179070</wp:posOffset>
            </wp:positionV>
            <wp:extent cx="5867400" cy="3524250"/>
            <wp:effectExtent l="19050" t="0" r="0" b="0"/>
            <wp:wrapTight wrapText="bothSides">
              <wp:wrapPolygon edited="0">
                <wp:start x="-70" y="0"/>
                <wp:lineTo x="-70" y="21483"/>
                <wp:lineTo x="21600" y="21483"/>
                <wp:lineTo x="21600" y="0"/>
                <wp:lineTo x="-70" y="0"/>
              </wp:wrapPolygon>
            </wp:wrapTight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Default="00B61FD1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31FA" w:rsidRDefault="002D31FA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B83" w:rsidRDefault="009F6B83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6B83" w:rsidRPr="00FC6D88" w:rsidRDefault="009F6B83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126"/>
        <w:gridCol w:w="1701"/>
        <w:gridCol w:w="1418"/>
        <w:gridCol w:w="1275"/>
        <w:gridCol w:w="236"/>
      </w:tblGrid>
      <w:tr w:rsidR="002D31FA" w:rsidRPr="00FC6D88">
        <w:trPr>
          <w:gridAfter w:val="1"/>
          <w:wAfter w:w="236" w:type="dxa"/>
          <w:trHeight w:val="699"/>
        </w:trPr>
        <w:tc>
          <w:tcPr>
            <w:tcW w:w="3227" w:type="dxa"/>
            <w:vAlign w:val="center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520" w:type="dxa"/>
            <w:gridSpan w:val="4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СТАВКИ ВОЗНАГРАЖДЕНИЯ АГЕНТОВ – ФИЗИЧЕСКИХ ЛИЦ И СТРАХОВЫХ КОНСУЛЬТАНТОВ  </w:t>
            </w: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от страхового взноса</w:t>
            </w:r>
          </w:p>
        </w:tc>
      </w:tr>
      <w:tr w:rsidR="002D31FA" w:rsidRPr="00FC6D88">
        <w:trPr>
          <w:trHeight w:val="299"/>
        </w:trPr>
        <w:tc>
          <w:tcPr>
            <w:tcW w:w="3227" w:type="dxa"/>
          </w:tcPr>
          <w:p w:rsidR="002D31FA" w:rsidRPr="00FC6D88" w:rsidRDefault="002D31FA" w:rsidP="002D4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КАСКО</w:t>
            </w:r>
          </w:p>
        </w:tc>
        <w:tc>
          <w:tcPr>
            <w:tcW w:w="1701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ОСАГО</w:t>
            </w:r>
            <w:r w:rsidRPr="00FC6D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Е,И,П</w:t>
            </w:r>
            <w:r w:rsidRPr="00FC6D8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5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236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1FA" w:rsidRPr="00FC6D88">
        <w:trPr>
          <w:trHeight w:val="482"/>
        </w:trPr>
        <w:tc>
          <w:tcPr>
            <w:tcW w:w="3227" w:type="dxa"/>
          </w:tcPr>
          <w:p w:rsidR="002D31FA" w:rsidRPr="00FC6D88" w:rsidRDefault="002D31FA" w:rsidP="002D4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Стажер</w:t>
            </w:r>
          </w:p>
        </w:tc>
        <w:tc>
          <w:tcPr>
            <w:tcW w:w="2126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6" w:type="dxa"/>
            <w:vMerge w:val="restart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1FA" w:rsidRPr="00FC6D88">
        <w:trPr>
          <w:trHeight w:val="459"/>
        </w:trPr>
        <w:tc>
          <w:tcPr>
            <w:tcW w:w="3227" w:type="dxa"/>
          </w:tcPr>
          <w:p w:rsidR="002D31FA" w:rsidRPr="00FC6D88" w:rsidRDefault="002D31FA" w:rsidP="002D4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</w:t>
            </w:r>
          </w:p>
        </w:tc>
        <w:tc>
          <w:tcPr>
            <w:tcW w:w="2126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6" w:type="dxa"/>
            <w:vMerge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1FA" w:rsidRPr="00FC6D88">
        <w:trPr>
          <w:trHeight w:val="423"/>
        </w:trPr>
        <w:tc>
          <w:tcPr>
            <w:tcW w:w="3227" w:type="dxa"/>
          </w:tcPr>
          <w:p w:rsidR="002D31FA" w:rsidRPr="00FC6D88" w:rsidRDefault="002D31FA" w:rsidP="002D4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</w:t>
            </w:r>
          </w:p>
        </w:tc>
        <w:tc>
          <w:tcPr>
            <w:tcW w:w="2126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" w:type="dxa"/>
            <w:vMerge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1FA" w:rsidRPr="00FC6D88">
        <w:trPr>
          <w:trHeight w:val="187"/>
        </w:trPr>
        <w:tc>
          <w:tcPr>
            <w:tcW w:w="3227" w:type="dxa"/>
          </w:tcPr>
          <w:p w:rsidR="002D31FA" w:rsidRPr="00FC6D88" w:rsidRDefault="002D31FA" w:rsidP="002D4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126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" w:type="dxa"/>
            <w:vMerge/>
          </w:tcPr>
          <w:p w:rsidR="002D31FA" w:rsidRPr="00FC6D88" w:rsidRDefault="002D31FA" w:rsidP="002D4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31FA" w:rsidRPr="00FC6D88" w:rsidRDefault="002D31FA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D88" w:rsidRPr="008C3EB3" w:rsidRDefault="002F7C79" w:rsidP="00BD50DF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8</w:t>
      </w:r>
      <w:r w:rsidR="00FC6D88"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D50DF" w:rsidRDefault="00BD50DF" w:rsidP="00BD50DF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</w:p>
    <w:p w:rsidR="00BD50DF" w:rsidRPr="00FC6D88" w:rsidRDefault="00BD50DF" w:rsidP="00BD50DF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Тарифные ставки в зависимости от стажа водителя и срока страхо</w:t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 xml:space="preserve">вания (% от страховой суммы): до года — 5,8%, от года до пяти лет — </w:t>
      </w:r>
      <w:r w:rsidRPr="00FC6D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3,6%, от 5 до 10 лет — 2,9%. Определить страховой взнос (премию) </w:t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транспортной организации на год при добровольном страховании граж</w:t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>данской ответственности водителей транспортных средств, если в орга</w:t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низации работают водители со стажем: до года — 4 чел., от года до пя</w:t>
      </w:r>
      <w:r w:rsidRPr="00FC6D8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ти лет — 3 чел., от 5 до 10 лет — 2 чел. Страховая сумма гражданской </w:t>
      </w:r>
      <w:r w:rsidRPr="00FC6D8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ответственности на каждого водителя составляет 120 тыс. д.е.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Попробуйте застраховать членов своей семьи с помощью полиса «Моя семья». Страховая сумма  - 100 000 рублей.</w:t>
      </w:r>
    </w:p>
    <w:p w:rsidR="008C3EB3" w:rsidRDefault="008C3EB3" w:rsidP="00FC6D8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C6D88" w:rsidRP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10</w:t>
      </w:r>
    </w:p>
    <w:p w:rsidR="002D31FA" w:rsidRPr="00FC6D88" w:rsidRDefault="002D31FA" w:rsidP="002D31F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lang w:eastAsia="ru-RU"/>
        </w:rPr>
        <w:t>Распределите в верном порядке этапы разговора с клиентом. Этапы 8П.</w:t>
      </w:r>
    </w:p>
    <w:p w:rsidR="002D31FA" w:rsidRPr="00FC6D88" w:rsidRDefault="002D31FA" w:rsidP="002D31FA">
      <w:pPr>
        <w:tabs>
          <w:tab w:val="left" w:pos="426"/>
        </w:tabs>
        <w:spacing w:after="0" w:line="240" w:lineRule="auto"/>
        <w:ind w:left="505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Всего доброго.</w:t>
      </w:r>
    </w:p>
    <w:p w:rsidR="002D31FA" w:rsidRPr="00FC6D88" w:rsidRDefault="002D31FA" w:rsidP="002D31FA">
      <w:pPr>
        <w:tabs>
          <w:tab w:val="left" w:pos="426"/>
        </w:tabs>
        <w:spacing w:after="0" w:line="240" w:lineRule="auto"/>
        <w:ind w:left="502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До свидания. </w:t>
      </w:r>
    </w:p>
    <w:p w:rsidR="002D31FA" w:rsidRPr="00FC6D88" w:rsidRDefault="002D31FA" w:rsidP="002D31FA">
      <w:pPr>
        <w:tabs>
          <w:tab w:val="left" w:pos="426"/>
        </w:tabs>
        <w:spacing w:after="0" w:line="240" w:lineRule="auto"/>
        <w:ind w:left="502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Добрый день, Иван Иванович? (пауза)</w:t>
      </w:r>
    </w:p>
    <w:p w:rsidR="002D31FA" w:rsidRPr="00FC6D88" w:rsidRDefault="002D31FA" w:rsidP="002D31FA">
      <w:pPr>
        <w:tabs>
          <w:tab w:val="left" w:pos="426"/>
        </w:tabs>
        <w:spacing w:after="0" w:line="240" w:lineRule="auto"/>
        <w:ind w:left="505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Ольга Петрова, страховой дом «ВСК».</w:t>
      </w:r>
    </w:p>
    <w:p w:rsidR="002D31FA" w:rsidRPr="00FC6D88" w:rsidRDefault="002D31FA" w:rsidP="002D31FA">
      <w:pPr>
        <w:tabs>
          <w:tab w:val="left" w:pos="426"/>
        </w:tabs>
        <w:spacing w:after="0" w:line="240" w:lineRule="auto"/>
        <w:ind w:left="505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Иван Иванович, мы встречаемся с Вами завтра в 16.00 по адресу….. Вам удобно сейчас записывать? Запишите мой контактный телефон… Меня зовут  Ольга Петрова.</w:t>
      </w:r>
    </w:p>
    <w:p w:rsidR="002D31FA" w:rsidRPr="00FC6D88" w:rsidRDefault="002D31FA" w:rsidP="002D31FA">
      <w:pPr>
        <w:tabs>
          <w:tab w:val="left" w:pos="426"/>
        </w:tabs>
        <w:spacing w:after="0" w:line="240" w:lineRule="auto"/>
        <w:ind w:left="502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 Вам удобно говорить?</w:t>
      </w:r>
    </w:p>
    <w:p w:rsidR="002D31FA" w:rsidRPr="00FC6D88" w:rsidRDefault="002D31FA" w:rsidP="002D31FA">
      <w:pPr>
        <w:tabs>
          <w:tab w:val="left" w:pos="426"/>
        </w:tabs>
        <w:spacing w:after="0" w:line="240" w:lineRule="auto"/>
        <w:ind w:left="505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Я звоню Вам, чтобы договориться о получасовой встрече. Речь пойдет о программах финансовой защиты на все случаи жизни.</w:t>
      </w:r>
    </w:p>
    <w:p w:rsidR="002D31FA" w:rsidRPr="00FC6D88" w:rsidRDefault="002D31FA" w:rsidP="002D31FA">
      <w:pPr>
        <w:tabs>
          <w:tab w:val="left" w:pos="426"/>
        </w:tabs>
        <w:spacing w:after="0" w:line="240" w:lineRule="auto"/>
        <w:ind w:left="505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Клиент: у меня нет денег!</w:t>
      </w:r>
    </w:p>
    <w:p w:rsidR="002D31FA" w:rsidRPr="00FC6D88" w:rsidRDefault="002D31FA" w:rsidP="002D31FA">
      <w:pPr>
        <w:tabs>
          <w:tab w:val="left" w:pos="426"/>
        </w:tabs>
        <w:spacing w:after="0" w:line="240" w:lineRule="auto"/>
        <w:ind w:left="505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Информация бесплатная, пригодится наверняка. Большинство людей, кого я консультировала, воспользовались полученной информацией и остались довольны.</w:t>
      </w:r>
    </w:p>
    <w:p w:rsidR="002D31FA" w:rsidRPr="00FC6D88" w:rsidRDefault="002D31FA" w:rsidP="002D3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Я готова с Вами встретиться на этой неделе. Когда Вам удобнее в среду или в четверг ? ....... В первой или во второй половине дня? ...... В 9.00 или в 16.00? Вам будет удобнее если я к Вам подъеду или Вы к нам? Уточните, пожалуйста, Ваш адрес. Записываю</w:t>
      </w:r>
    </w:p>
    <w:p w:rsid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11</w:t>
      </w:r>
      <w:r w:rsidR="00FC6D88"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D31FA" w:rsidRPr="00FC6D88" w:rsidRDefault="002D31FA" w:rsidP="002D31F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Транспортное средство ВАЗ 2110. Базовая ставка страхового тарифа —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??????</w:t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д.е. Автомобиль эксплуатируется на дорогах г. Липецка. </w:t>
      </w:r>
      <w:r w:rsidRPr="00FC6D8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Договор обязательного страхования заключается впервые </w:t>
      </w:r>
      <w:r w:rsidRPr="00FC6D8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(3 класс) при страховых случаях по вине страхователя. Во</w:t>
      </w:r>
      <w:r w:rsidRPr="00FC6D8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дитель — Чистяков В.А. (дата рождения 28 сентября 1976 г.), стаж </w:t>
      </w:r>
      <w:r w:rsidRPr="00FC6D8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вождения с 2002 г. Договор обязательного страхования пре</w:t>
      </w:r>
      <w:r w:rsidRPr="00FC6D8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дусматривает, что к управлению допущены: Чистяков В А и Чистякова О. С.</w:t>
      </w:r>
      <w:r w:rsidRPr="00FC6D8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. Мощность двигателя — 90 л.с. Период использова</w:t>
      </w:r>
      <w:r w:rsidRPr="00FC6D8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ния транспортного средства — в течение всего года. Срок стра</w:t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хования — один год</w:t>
      </w:r>
      <w:r w:rsidRPr="00FC6D88">
        <w:rPr>
          <w:rFonts w:ascii="Times New Roman" w:eastAsia="Times New Roman" w:hAnsi="Times New Roman"/>
          <w:color w:val="000000"/>
          <w:spacing w:val="13"/>
          <w:sz w:val="24"/>
          <w:szCs w:val="24"/>
          <w:lang w:eastAsia="ru-RU"/>
        </w:rPr>
        <w:t>.</w:t>
      </w:r>
    </w:p>
    <w:p w:rsidR="002D31FA" w:rsidRPr="00FC6D88" w:rsidRDefault="002D31FA" w:rsidP="002D31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i/>
          <w:color w:val="000000"/>
          <w:spacing w:val="6"/>
          <w:sz w:val="24"/>
          <w:szCs w:val="24"/>
          <w:lang w:eastAsia="ru-RU"/>
        </w:rPr>
        <w:t xml:space="preserve">Определить размер страховой премии по договору обязательного </w:t>
      </w:r>
      <w:r w:rsidRPr="00FC6D88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страхования гражданской ответственности.</w:t>
      </w:r>
    </w:p>
    <w:p w:rsidR="00FC6D88" w:rsidRP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12</w:t>
      </w:r>
    </w:p>
    <w:p w:rsidR="00FC6D88" w:rsidRDefault="00FC6D88" w:rsidP="002D31F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>Оформить квитанцию и полис</w:t>
      </w:r>
      <w:r w:rsidR="002D31FA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  <w:t xml:space="preserve"> (по предыдущему заданию)</w:t>
      </w:r>
    </w:p>
    <w:p w:rsidR="00C00AA3" w:rsidRDefault="00C00AA3" w:rsidP="00FC6D88">
      <w:pPr>
        <w:shd w:val="clear" w:color="auto" w:fill="FFFFFF"/>
        <w:tabs>
          <w:tab w:val="left" w:pos="284"/>
        </w:tabs>
        <w:spacing w:after="0" w:line="240" w:lineRule="auto"/>
        <w:ind w:right="62" w:firstLine="350"/>
        <w:jc w:val="both"/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  <w:lang w:eastAsia="ru-RU"/>
        </w:rPr>
      </w:pPr>
    </w:p>
    <w:p w:rsidR="00FC6D88" w:rsidRP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13</w:t>
      </w:r>
    </w:p>
    <w:p w:rsidR="001E2802" w:rsidRPr="00FC6D88" w:rsidRDefault="001E2802" w:rsidP="001E28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3EB3">
        <w:rPr>
          <w:rFonts w:ascii="Times New Roman" w:eastAsia="Times New Roman" w:hAnsi="Times New Roman"/>
          <w:b/>
          <w:i/>
          <w:color w:val="000000"/>
          <w:spacing w:val="1"/>
          <w:sz w:val="28"/>
          <w:szCs w:val="28"/>
          <w:lang w:eastAsia="ru-RU"/>
        </w:rPr>
        <w:t xml:space="preserve">Рассчитайте финансовый результат деятельности </w:t>
      </w:r>
      <w:r w:rsidRPr="008C3EB3">
        <w:rPr>
          <w:rFonts w:ascii="Times New Roman" w:eastAsia="Times New Roman" w:hAnsi="Times New Roman"/>
          <w:b/>
          <w:i/>
          <w:color w:val="000000"/>
          <w:spacing w:val="-1"/>
          <w:sz w:val="28"/>
          <w:szCs w:val="28"/>
          <w:lang w:eastAsia="ru-RU"/>
        </w:rPr>
        <w:t>страховщика</w:t>
      </w:r>
    </w:p>
    <w:p w:rsidR="001E2802" w:rsidRPr="00FC6D88" w:rsidRDefault="001E2802" w:rsidP="001E2802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Страховщиком получены 4,5 млн руб. страховой </w:t>
      </w:r>
      <w:r w:rsidRPr="00FC6D8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премии, уплачено комиссионное вознаграждение 500 тыс. руб. Оп</w:t>
      </w:r>
      <w:r w:rsidRPr="00FC6D8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  <w:t xml:space="preserve">лачена перестраховочная премия 750 тыс. руб. Страховые выплаты </w:t>
      </w:r>
      <w:r w:rsidRPr="00FC6D8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составили 1,150 млн руб., возмещения от перестраховщиков по </w:t>
      </w:r>
      <w:r w:rsidRPr="00FC6D8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проведенным выплатам — 350 тыс. руб. Изменение резерва незара</w:t>
      </w:r>
      <w:r w:rsidRPr="00FC6D88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ботанной премии +750 тыс. руб. Изменение резервов убытков — </w:t>
      </w:r>
      <w:r w:rsidRPr="00FC6D8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200 тыс. руб. Получен доход от инвестиций 300 тыс. руб., расходы </w:t>
      </w:r>
      <w:r w:rsidRPr="00FC6D8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на ведение дела 415 тыс. руб.</w:t>
      </w:r>
    </w:p>
    <w:p w:rsidR="001E2802" w:rsidRDefault="001E2802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14</w:t>
      </w:r>
      <w:r w:rsidR="00FC6D88"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E2802" w:rsidRPr="002F7BD0" w:rsidRDefault="001E2802" w:rsidP="001E2802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F7BD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Транспортное средство ВАЗ-2110. Базовая ставка страхо</w:t>
      </w:r>
      <w:r w:rsidRPr="002F7BD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</w:r>
      <w:r w:rsidRPr="002F7BD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вого тарифа — 1980 д. е. Автомобиль эксплуатируется на дорогах </w:t>
      </w:r>
      <w:r w:rsidRPr="002F7BD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Липецка . Договор обязательного страхования заключа</w:t>
      </w:r>
      <w:r w:rsidRPr="002F7BD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2F7BD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ется впервые  </w:t>
      </w:r>
      <w:r w:rsidRPr="002F7BD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. Водитель Иванов В. И. (дата рождения 15.03.1978). </w:t>
      </w:r>
      <w:r w:rsidRPr="002F7BD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стаж вождения с 2002 г. Договор обязательного стра</w:t>
      </w:r>
      <w:r w:rsidRPr="002F7BD0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softHyphen/>
        <w:t xml:space="preserve">хования предусматривает, что к управлению допущены: Иванов </w:t>
      </w:r>
      <w:r w:rsidRPr="002F7BD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В. И. и Иванова Т. С.. Мощность двигателя — 90 л. с. </w:t>
      </w:r>
      <w:r w:rsidRPr="002F7BD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Период использования транспортного средства — в те</w:t>
      </w:r>
      <w:r w:rsidRPr="002F7BD0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softHyphen/>
      </w:r>
      <w:r w:rsidRPr="002F7BD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чение всего года. Срок страхования — один год </w:t>
      </w:r>
    </w:p>
    <w:p w:rsidR="001E2802" w:rsidRDefault="001E2802" w:rsidP="001E280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BD0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ru-RU"/>
        </w:rPr>
        <w:lastRenderedPageBreak/>
        <w:t>Определите размер страховой премии по договору обяза</w:t>
      </w:r>
      <w:r w:rsidRPr="002F7BD0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ru-RU"/>
        </w:rPr>
        <w:softHyphen/>
      </w:r>
      <w:r w:rsidRPr="002F7BD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тельного страхования гражданской ответственности.</w:t>
      </w:r>
    </w:p>
    <w:p w:rsidR="001E2802" w:rsidRDefault="001E2802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D88" w:rsidRP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15</w:t>
      </w:r>
    </w:p>
    <w:p w:rsidR="00FC6D88" w:rsidRPr="002F7BD0" w:rsidRDefault="00FC6D88" w:rsidP="00FC6D8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F7BD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Заполните </w:t>
      </w:r>
      <w:r w:rsidR="008A400A" w:rsidRPr="002F7BD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полис</w:t>
      </w:r>
      <w:r w:rsidRPr="002F7BD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на страхование.</w:t>
      </w:r>
    </w:p>
    <w:p w:rsidR="00FC6D88" w:rsidRPr="00FC6D88" w:rsidRDefault="00FC6D88" w:rsidP="008C3EB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C6D88" w:rsidRPr="00904F6D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16</w:t>
      </w:r>
    </w:p>
    <w:p w:rsidR="00B61FD1" w:rsidRPr="00FC6D88" w:rsidRDefault="00B61FD1" w:rsidP="00B61F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В течение месяца в страховой компании были заключены договоры Агентом</w:t>
      </w:r>
    </w:p>
    <w:p w:rsidR="00B61FD1" w:rsidRPr="00FC6D88" w:rsidRDefault="00B61FD1" w:rsidP="00B61FD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10 полисов- ОСАГО, средняя стоимость 2340 руб.за 1 полис, КВ - ?? (10%)</w:t>
      </w:r>
    </w:p>
    <w:p w:rsidR="00B61FD1" w:rsidRPr="00FC6D88" w:rsidRDefault="00B61FD1" w:rsidP="00B61FD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5 полисов – КАСКО, средняя стоимость 36 000 руб. за 1 полис, КВ - ? (22%)</w:t>
      </w:r>
    </w:p>
    <w:p w:rsidR="00B61FD1" w:rsidRPr="00FC6D88" w:rsidRDefault="00B61FD1" w:rsidP="00B61FD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2 полиса- Страхование имущества, средняя стоимость полиса 6 940 руб. за 1  полис, КВ - ? (28%)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4 полиса- Страхование от несчастных случаев,  средняя стоимость полиса 500 руб. за 1 полис, КВ -? (28%)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Налог на доходы – 13%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Какой чистый доход получит на руки страховой агент ?</w:t>
      </w:r>
    </w:p>
    <w:p w:rsidR="009F6B83" w:rsidRDefault="009F6B83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17</w:t>
      </w:r>
    </w:p>
    <w:p w:rsidR="009F6B83" w:rsidRDefault="009F6B83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Добровольное страхование. На страхование принимается  единица спецтехники  - Форвардер </w:t>
      </w:r>
      <w:r w:rsidRPr="00FC6D88">
        <w:rPr>
          <w:rFonts w:ascii="Times New Roman" w:eastAsia="Times New Roman" w:hAnsi="Times New Roman"/>
          <w:color w:val="000000"/>
          <w:spacing w:val="1"/>
          <w:sz w:val="26"/>
          <w:szCs w:val="26"/>
          <w:lang w:val="en-US" w:eastAsia="ru-RU"/>
        </w:rPr>
        <w:t>VALMET</w:t>
      </w:r>
      <w:r w:rsidRPr="00FC6D88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840, год выпуска 2012г. , лесохозяйственная техника</w:t>
      </w:r>
    </w:p>
    <w:p w:rsidR="00B61FD1" w:rsidRPr="00FC6D88" w:rsidRDefault="00B61FD1" w:rsidP="00B61FD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Действительная стоимость согласно договору купли-продажи составляет 3,5 млн. руб. </w:t>
      </w:r>
    </w:p>
    <w:p w:rsidR="00B61FD1" w:rsidRPr="00FC6D88" w:rsidRDefault="00B61FD1" w:rsidP="00B61FD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Территория страхования – Иркутская область.</w:t>
      </w:r>
    </w:p>
    <w:p w:rsidR="00B61FD1" w:rsidRPr="00FC6D88" w:rsidRDefault="00B61FD1" w:rsidP="00B61FD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Необходимое покрытие: полный пакет без ДТП</w:t>
      </w:r>
    </w:p>
    <w:p w:rsidR="00B61FD1" w:rsidRPr="00FC6D88" w:rsidRDefault="00B61FD1" w:rsidP="00B61FD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Страхование без франшизы</w:t>
      </w:r>
    </w:p>
    <w:p w:rsidR="00B61FD1" w:rsidRPr="00FC6D88" w:rsidRDefault="00B61FD1" w:rsidP="00B61FD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Противоугонных средств не установлено</w:t>
      </w:r>
    </w:p>
    <w:p w:rsidR="00B61FD1" w:rsidRPr="00FC6D88" w:rsidRDefault="00B61FD1" w:rsidP="00B61FD1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b/>
          <w:bCs/>
          <w:i/>
          <w:color w:val="000000"/>
          <w:spacing w:val="1"/>
          <w:sz w:val="26"/>
          <w:szCs w:val="26"/>
          <w:lang w:eastAsia="ru-RU"/>
        </w:rPr>
        <w:t>Определите тариф и рассчитайте страховую премию на срок страхования :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b/>
          <w:bCs/>
          <w:i/>
          <w:color w:val="000000"/>
          <w:spacing w:val="1"/>
          <w:sz w:val="26"/>
          <w:szCs w:val="26"/>
          <w:lang w:eastAsia="ru-RU"/>
        </w:rPr>
        <w:t>1)  7 месяцев;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b/>
          <w:bCs/>
          <w:i/>
          <w:color w:val="000000"/>
          <w:spacing w:val="1"/>
          <w:sz w:val="26"/>
          <w:szCs w:val="26"/>
          <w:lang w:eastAsia="ru-RU"/>
        </w:rPr>
        <w:t>2) 12 месяцев.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1"/>
          <w:sz w:val="26"/>
          <w:szCs w:val="26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 Рассчитать страховой взнос</w:t>
      </w:r>
    </w:p>
    <w:p w:rsidR="009F6B83" w:rsidRDefault="009F6B83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D88" w:rsidRP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18</w:t>
      </w:r>
      <w:r w:rsidR="00FC6D88"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C6D88" w:rsidRDefault="00FC6D88" w:rsidP="0050517F">
      <w:pPr>
        <w:spacing w:after="0" w:line="240" w:lineRule="auto"/>
        <w:ind w:left="720"/>
        <w:contextualSpacing/>
      </w:pPr>
      <w:r w:rsidRPr="00FC6D88">
        <w:t xml:space="preserve">Оформить форму акта выполненных работ страховым агентом (Вами)  за текущий месяц (март)  </w:t>
      </w:r>
    </w:p>
    <w:tbl>
      <w:tblPr>
        <w:tblpPr w:leftFromText="180" w:rightFromText="180" w:vertAnchor="text" w:tblpY="14"/>
        <w:tblW w:w="10340" w:type="dxa"/>
        <w:tblLayout w:type="fixed"/>
        <w:tblLook w:val="04A0"/>
      </w:tblPr>
      <w:tblGrid>
        <w:gridCol w:w="531"/>
        <w:gridCol w:w="1596"/>
        <w:gridCol w:w="976"/>
        <w:gridCol w:w="1842"/>
        <w:gridCol w:w="1016"/>
        <w:gridCol w:w="972"/>
        <w:gridCol w:w="833"/>
        <w:gridCol w:w="775"/>
        <w:gridCol w:w="1022"/>
        <w:gridCol w:w="777"/>
      </w:tblGrid>
      <w:tr w:rsidR="00FC6D88" w:rsidRPr="00FC6D88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FC6D88" w:rsidRDefault="00FC6D88" w:rsidP="002F7C7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04F6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 Агентскому договору №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04F6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от_____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C6D88" w:rsidRPr="00FC6D88">
        <w:trPr>
          <w:trHeight w:val="300"/>
        </w:trPr>
        <w:tc>
          <w:tcPr>
            <w:tcW w:w="10340" w:type="dxa"/>
            <w:gridSpan w:val="10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Страховое открытое акционерное общество "______", именуемое в дальнейшем «Компания», в лице </w:t>
            </w:r>
            <w:r w:rsidRPr="00FC6D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Директор филиала</w:t>
            </w:r>
            <w:r w:rsidRPr="00FC6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C6D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______________________</w:t>
            </w:r>
            <w:r w:rsidRPr="00FC6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действующего на основании доверенности с одной стороны, и </w:t>
            </w:r>
            <w:r w:rsidRPr="00FC6D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___________</w:t>
            </w:r>
            <w:r w:rsidRPr="00FC6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C6D8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ФЛ</w:t>
            </w:r>
            <w:r w:rsidRPr="00FC6D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C6D88" w:rsidRPr="00FC6D88">
        <w:trPr>
          <w:trHeight w:val="10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Страхователь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Дата 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№ Договора/</w:t>
            </w:r>
          </w:p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полиса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Страх. Премия (взнос),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% комис. вознагр.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КВ, руб.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Налог 13%,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Комис. вознагр., руб.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Сдано в кассу, руб.</w:t>
            </w:r>
          </w:p>
        </w:tc>
      </w:tr>
      <w:tr w:rsidR="00FC6D88" w:rsidRPr="00FC6D88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FC6D88" w:rsidRPr="00FC6D88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</w:tr>
      <w:tr w:rsidR="00FC6D88" w:rsidRPr="00FC6D88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C6D8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FC6D88" w:rsidRPr="00FC6D88" w:rsidRDefault="00FC6D88" w:rsidP="00FC6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Директор филиала ____________(Ф.И.О.)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  <w:t>Специалист страхового дела_________ (Ф.И.О.)</w:t>
      </w:r>
    </w:p>
    <w:p w:rsidR="00FC6D88" w:rsidRPr="00FC6D88" w:rsidRDefault="00FC6D88" w:rsidP="0050517F">
      <w:pPr>
        <w:spacing w:after="0" w:line="240" w:lineRule="auto"/>
        <w:ind w:left="720"/>
        <w:contextualSpacing/>
      </w:pPr>
      <w:r w:rsidRPr="00FC6D88">
        <w:t>У вас статус страхового агента. Используйте таблицу для определения ставки вознаграждения</w:t>
      </w:r>
    </w:p>
    <w:tbl>
      <w:tblPr>
        <w:tblpPr w:leftFromText="180" w:rightFromText="180" w:vertAnchor="text" w:horzAnchor="margin" w:tblpY="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417"/>
        <w:gridCol w:w="1418"/>
        <w:gridCol w:w="1984"/>
        <w:gridCol w:w="2694"/>
      </w:tblGrid>
      <w:tr w:rsidR="00FC6D88" w:rsidRPr="00FC6D88">
        <w:tc>
          <w:tcPr>
            <w:tcW w:w="3227" w:type="dxa"/>
            <w:vAlign w:val="center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513" w:type="dxa"/>
            <w:gridSpan w:val="4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СТАВКИ ВОЗНАГРАЖДЕНИЯ АГЕНТОВ – ФИЗИЧЕСКИХ ЛИЦ И СТРАХОВЫХ КОНСУЛЬТАНТОВ </w:t>
            </w:r>
          </w:p>
        </w:tc>
      </w:tr>
      <w:tr w:rsidR="00FC6D88" w:rsidRPr="00FC6D88">
        <w:trPr>
          <w:trHeight w:val="249"/>
        </w:trPr>
        <w:tc>
          <w:tcPr>
            <w:tcW w:w="3227" w:type="dxa"/>
          </w:tcPr>
          <w:p w:rsidR="00FC6D88" w:rsidRPr="00FC6D88" w:rsidRDefault="00FC6D88" w:rsidP="00FC6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ОСАГО</w:t>
            </w:r>
          </w:p>
        </w:tc>
        <w:tc>
          <w:tcPr>
            <w:tcW w:w="1418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ДСАГО</w:t>
            </w:r>
          </w:p>
        </w:tc>
        <w:tc>
          <w:tcPr>
            <w:tcW w:w="198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Е,И,П</w:t>
            </w:r>
          </w:p>
        </w:tc>
        <w:tc>
          <w:tcPr>
            <w:tcW w:w="269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</w:p>
        </w:tc>
      </w:tr>
      <w:tr w:rsidR="00FC6D88" w:rsidRPr="00FC6D88">
        <w:trPr>
          <w:trHeight w:val="105"/>
        </w:trPr>
        <w:tc>
          <w:tcPr>
            <w:tcW w:w="3227" w:type="dxa"/>
          </w:tcPr>
          <w:p w:rsidR="00FC6D88" w:rsidRPr="00FC6D88" w:rsidRDefault="00FC6D88" w:rsidP="00FC6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Стажер</w:t>
            </w:r>
          </w:p>
        </w:tc>
        <w:tc>
          <w:tcPr>
            <w:tcW w:w="1417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FC6D88" w:rsidRPr="00FC6D88">
        <w:trPr>
          <w:trHeight w:val="137"/>
        </w:trPr>
        <w:tc>
          <w:tcPr>
            <w:tcW w:w="3227" w:type="dxa"/>
          </w:tcPr>
          <w:p w:rsidR="00FC6D88" w:rsidRPr="00FC6D88" w:rsidRDefault="00FC6D88" w:rsidP="00FC6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Агент</w:t>
            </w:r>
          </w:p>
        </w:tc>
        <w:tc>
          <w:tcPr>
            <w:tcW w:w="1417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  <w:tr w:rsidR="00FC6D88" w:rsidRPr="00FC6D88">
        <w:trPr>
          <w:trHeight w:val="127"/>
        </w:trPr>
        <w:tc>
          <w:tcPr>
            <w:tcW w:w="3227" w:type="dxa"/>
          </w:tcPr>
          <w:p w:rsidR="00FC6D88" w:rsidRPr="00FC6D88" w:rsidRDefault="00FC6D88" w:rsidP="00FC6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</w:t>
            </w:r>
          </w:p>
        </w:tc>
        <w:tc>
          <w:tcPr>
            <w:tcW w:w="1417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</w:tr>
      <w:tr w:rsidR="00FC6D88" w:rsidRPr="00FC6D88">
        <w:trPr>
          <w:trHeight w:val="174"/>
        </w:trPr>
        <w:tc>
          <w:tcPr>
            <w:tcW w:w="3227" w:type="dxa"/>
          </w:tcPr>
          <w:p w:rsidR="00FC6D88" w:rsidRPr="00FC6D88" w:rsidRDefault="00FC6D88" w:rsidP="00FC6D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1417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4" w:type="dxa"/>
          </w:tcPr>
          <w:p w:rsidR="00FC6D88" w:rsidRPr="00FC6D88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9E7264" w:rsidRDefault="009E7264" w:rsidP="00FC6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D88" w:rsidRPr="00FC6D88" w:rsidRDefault="00FC6D88" w:rsidP="00FC6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Вы заключили договора со следующими лицами:</w:t>
      </w:r>
    </w:p>
    <w:p w:rsidR="00FC6D88" w:rsidRPr="00FC6D88" w:rsidRDefault="00FC6D88" w:rsidP="00FC6D88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Иванов Евгений Игоревич, страховка ОСАГО дата платежа 21.03.2014, номер полиса </w:t>
      </w:r>
      <w:r w:rsidRPr="00FC6D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ВВВ0629000631, заплатил страховой взнос в размере - 3 385,80 руб. </w:t>
      </w:r>
    </w:p>
    <w:p w:rsidR="00FC6D88" w:rsidRPr="00FC6D88" w:rsidRDefault="00FC6D88" w:rsidP="00FC6D88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C6D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Лагутина Ирина Ивановна, страховка – НС (П)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платежа 22.03.2014, номер полиса </w:t>
      </w:r>
      <w:r w:rsidRPr="00FC6D8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ВВВ0439000630, заплатил страховой взнос в размере - 500 руб. </w:t>
      </w:r>
    </w:p>
    <w:p w:rsidR="00FC6D88" w:rsidRP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19</w:t>
      </w:r>
    </w:p>
    <w:p w:rsidR="00B61FD1" w:rsidRDefault="00B61FD1" w:rsidP="00B61FD1">
      <w:pPr>
        <w:tabs>
          <w:tab w:val="left" w:pos="1134"/>
        </w:tabs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Владелец легкового автомобиля, мощностью 73 л.с, заключил до</w:t>
      </w:r>
      <w:r w:rsidRPr="00FC6D8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говор обязательного страхования 12 июля 2003 г. сроком на один год. </w:t>
      </w:r>
      <w:r w:rsidRPr="00FC6D88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К управлению допущен водитель в возрасте 35 лет, стаж вождения — </w:t>
      </w:r>
      <w:r w:rsidRPr="00FC6D88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 xml:space="preserve">5 </w:t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лет. 5 сентября 2003 г. владелец подал заявление на включение в спи</w:t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>сок допущенных к управлению водителя в возрасте 21 года, с водитель</w:t>
      </w:r>
      <w:r w:rsidRPr="00FC6D8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ским стажем 3 года. </w:t>
      </w:r>
    </w:p>
    <w:p w:rsidR="00B61FD1" w:rsidRPr="00FC6D88" w:rsidRDefault="00B61FD1" w:rsidP="00B61FD1">
      <w:pPr>
        <w:tabs>
          <w:tab w:val="left" w:pos="1134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Определить первоначально уплаченную страховую </w:t>
      </w:r>
      <w:r w:rsidRPr="00FC6D88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ru-RU"/>
        </w:rPr>
        <w:t xml:space="preserve">премию и дополнительную страховую премию в связи с изменениями </w:t>
      </w:r>
      <w:r w:rsidRPr="00FC6D8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условий у страхователя</w:t>
      </w:r>
    </w:p>
    <w:p w:rsidR="002F7C79" w:rsidRDefault="002F7C79" w:rsidP="002F7C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20</w:t>
      </w:r>
    </w:p>
    <w:p w:rsidR="00BD50DF" w:rsidRPr="00FC6D88" w:rsidRDefault="00BD50DF" w:rsidP="002F7C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 из 150 человек – пожарно-спасательная служба (Тарифная группа «Б»); </w:t>
      </w:r>
    </w:p>
    <w:p w:rsidR="00BD50DF" w:rsidRPr="00FC6D88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Страховые риски: </w:t>
      </w:r>
    </w:p>
    <w:p w:rsidR="00BD50DF" w:rsidRPr="00FC6D88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• смерть в результате НС (100%), </w:t>
      </w:r>
    </w:p>
    <w:p w:rsidR="00BD50DF" w:rsidRPr="00FC6D88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• инвалидность в результате НС (1 гр. - 80%, 2 гр. - 60%, 3 гр. - 40%); </w:t>
      </w:r>
    </w:p>
    <w:p w:rsidR="00BD50DF" w:rsidRPr="00FC6D88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• временная нетрудоспособность в результате НС (Таблица);</w:t>
      </w:r>
    </w:p>
    <w:p w:rsidR="00BD50DF" w:rsidRPr="00FC6D88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• Экстренная госпитализация по неотложным показаниям (0,3% от страховой суммы за каждый день госпитализации, не более 10% страховой суммы)</w:t>
      </w:r>
    </w:p>
    <w:p w:rsidR="00BD50DF" w:rsidRPr="00FC6D88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Период страхового покрытия: круглосуточно.</w:t>
      </w:r>
    </w:p>
    <w:p w:rsidR="00BD50DF" w:rsidRPr="00FC6D88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Страховая сумма на каждого застрахованного: 200 000 руб. </w:t>
      </w:r>
    </w:p>
    <w:p w:rsidR="00BD50DF" w:rsidRPr="00FC6D88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Срок страхования: 1 год.</w:t>
      </w:r>
    </w:p>
    <w:p w:rsidR="00BD50DF" w:rsidRPr="00FC6D88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В договоре условие</w:t>
      </w:r>
      <w:r w:rsidRPr="00FC6D88">
        <w:rPr>
          <w:rFonts w:ascii="Times New Roman" w:eastAsia="Times New Roman" w:hAnsi="Times New Roman"/>
          <w:i/>
          <w:sz w:val="24"/>
          <w:szCs w:val="24"/>
          <w:lang w:eastAsia="ru-RU"/>
        </w:rPr>
        <w:t>: ущерб, причиненный  здоровью Застрахованного вследствие несчастного случая, происшедшего с Застрахованным в период страхования, и  приведший к временной нетрудоспособности работающего Застрахованного.</w:t>
      </w:r>
    </w:p>
    <w:p w:rsidR="00BD50DF" w:rsidRDefault="00BD50DF" w:rsidP="00BD50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Задание: Рассчитать минимально возможную тарифную ставку и размер страховой премии</w:t>
      </w:r>
    </w:p>
    <w:p w:rsidR="00FC6D88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21</w:t>
      </w:r>
      <w:r w:rsidR="00FC6D88"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61FD1" w:rsidRDefault="00B61FD1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17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Оформить страховой полис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(по предыдущему заданию)</w:t>
      </w:r>
    </w:p>
    <w:p w:rsidR="00FC6D88" w:rsidRPr="00FC6D88" w:rsidRDefault="002F7C79" w:rsidP="00B61F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22</w:t>
      </w:r>
      <w:r w:rsidR="00FC6D88"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D5EF5" w:rsidRPr="002D5EF5" w:rsidRDefault="002D5EF5" w:rsidP="002D5E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5EF5">
        <w:rPr>
          <w:rFonts w:ascii="Times New Roman" w:eastAsia="Times New Roman" w:hAnsi="Times New Roman"/>
          <w:b/>
          <w:sz w:val="24"/>
          <w:szCs w:val="24"/>
          <w:lang w:eastAsia="ru-RU"/>
        </w:rPr>
        <w:t>Определите наиболее эффективное мероприятие, если</w:t>
      </w:r>
    </w:p>
    <w:p w:rsidR="002D5EF5" w:rsidRPr="00FC6D88" w:rsidRDefault="002D5EF5" w:rsidP="002D5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критерием является прибыльность и стабильность торговли. Данные для расчета: </w:t>
      </w:r>
    </w:p>
    <w:p w:rsidR="002D5EF5" w:rsidRPr="00FC6D88" w:rsidRDefault="002D5EF5" w:rsidP="002D5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Коммерческая фирма, имея торговый зал как основной источник получения прибыли, предусмотрела на отчетный период риски: возникновение пожара,  кражи и др. Были предложены три варианта мероприятий: </w:t>
      </w:r>
    </w:p>
    <w:p w:rsidR="002D5EF5" w:rsidRPr="00FC6D88" w:rsidRDefault="002D5EF5" w:rsidP="002D5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проведение превентивных мер (установка сигнализации, противопожарных устройств и т.п.), затраты на которые составят 8 тыс. руб. при этом вероятность снижения рисков – 0,6. Прибыль в данном случае составит 18 тыс. руб. </w:t>
      </w:r>
    </w:p>
    <w:p w:rsidR="002D5EF5" w:rsidRPr="00FC6D88" w:rsidRDefault="002D5EF5" w:rsidP="002D5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2. сокращение торговых площадей обеспечит получение прибыли в размере 40 тыс. руб. с вероятностью 0,5. </w:t>
      </w:r>
    </w:p>
    <w:p w:rsidR="002D5EF5" w:rsidRPr="00FC6D88" w:rsidRDefault="002D5EF5" w:rsidP="002D5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3. страхование от пакета рисков в страховой компании с комплексом превентивных мероприятий потребует 10 тыс. руб. При этом с вероятностью 0,6 прибыль составит 16 тыс. руб.</w:t>
      </w:r>
    </w:p>
    <w:p w:rsid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2D5EF5" w:rsidRPr="002D5EF5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2D5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E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D5EF5">
        <w:rPr>
          <w:rFonts w:ascii="Times New Roman" w:eastAsia="Times New Roman" w:hAnsi="Times New Roman"/>
          <w:b/>
          <w:lang w:eastAsia="ru-RU"/>
        </w:rPr>
        <w:t>Рассчитайте страховую премию по ОСАГО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Страхователь - физическое лицо, владелец ТС- физическое лицо, ТС категории «В», зарегистрировано в РФ.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Условия страхования: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ab/>
        <w:t>Территория преимущественного использования ТС: Московская область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ab/>
        <w:t>За  предыдущие 2 года выплат по ОСАГО не было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ab/>
        <w:t>Возраст страхователя ТС 22 года, водительский стаж 2,5 года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ab/>
        <w:t>Число лиц допущенных к управлению ТС не ограничено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Мощность двигателя ТС 100 л.с. </w:t>
      </w:r>
      <w:r w:rsidRPr="009E7264">
        <w:rPr>
          <w:rFonts w:ascii="Times New Roman" w:eastAsia="Times New Roman" w:hAnsi="Times New Roman"/>
          <w:sz w:val="24"/>
          <w:szCs w:val="24"/>
          <w:lang w:val="en-US" w:eastAsia="ru-RU"/>
        </w:rPr>
        <w:t>Nissan</w:t>
      </w: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7264">
        <w:rPr>
          <w:rFonts w:ascii="Times New Roman" w:eastAsia="Times New Roman" w:hAnsi="Times New Roman"/>
          <w:sz w:val="24"/>
          <w:szCs w:val="24"/>
          <w:lang w:val="en-US" w:eastAsia="ru-RU"/>
        </w:rPr>
        <w:t>Murano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Период использования ТС – 6 месяцев 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Данные о нарушении закона об ОСАГО отсутствуют 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Определите коэффициенты: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ТБ,  КТ,  КБМ,  КВС,  КО,  КМ,  КС,  КН. Размер страховой премии по договору ОСАГО составляет: </w:t>
      </w:r>
    </w:p>
    <w:p w:rsidR="002D5EF5" w:rsidRPr="00FC6D88" w:rsidRDefault="002D5EF5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517F" w:rsidRPr="0050517F" w:rsidRDefault="00FC6D88" w:rsidP="005051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24. О</w:t>
      </w:r>
      <w:r w:rsidR="0050517F" w:rsidRPr="0050517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формить страховой полис</w:t>
      </w:r>
      <w:r w:rsidR="00B61F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(по предыдущему заданию)</w:t>
      </w:r>
    </w:p>
    <w:p w:rsidR="00FC6D88" w:rsidRPr="00FC6D88" w:rsidRDefault="002F7C79" w:rsidP="00B61FD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25</w:t>
      </w:r>
      <w:r w:rsidR="00FC6D88"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D5EF5" w:rsidRPr="00FC6D88" w:rsidRDefault="002D5EF5" w:rsidP="002D5E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застрахованного имущества -12 000 д.е., страховая сумма – 10 000д.е., ущерб – 7500 д.е.. </w:t>
      </w:r>
      <w:r w:rsidRPr="002D5EF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Определить страховое возмещение</w:t>
      </w:r>
      <w:r w:rsidRPr="00FC6D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системе первого риска и системе пропорциональной ответственности.</w:t>
      </w:r>
    </w:p>
    <w:p w:rsidR="00FC6D88" w:rsidRPr="00904F6D" w:rsidRDefault="002F7C79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26</w:t>
      </w:r>
    </w:p>
    <w:p w:rsidR="002D5EF5" w:rsidRPr="009E7264" w:rsidRDefault="002D5EF5" w:rsidP="002D5E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Рассчитать страховую премию </w:t>
      </w:r>
    </w:p>
    <w:p w:rsidR="002D5EF5" w:rsidRPr="009E7264" w:rsidRDefault="002D5EF5" w:rsidP="002D5EF5">
      <w:pPr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ab/>
        <w:t>Коллектив из 9 человек – повара (общественное питание – ресторан)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Страховые риски: 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 xml:space="preserve">• смерть в результате НС (100%), 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 xml:space="preserve">• инвалидность в результате НС (1 гр. - 75%, 2 гр. - 50%, 3 гр. - 30%); 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 xml:space="preserve">• временная нетрудоспособность в результате НС (0,2% начиная с 11-го дня 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нетрудоспособности, не более 25% от страховой суммы);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>Период страхового покрытия: при исполнении служебных обязанностей.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Страховая сумма на каждого застрахованного: 100 000 руб. </w:t>
      </w:r>
    </w:p>
    <w:p w:rsidR="002D5EF5" w:rsidRPr="009E7264" w:rsidRDefault="002D5EF5" w:rsidP="002D5EF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264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страхования: 12 дней. </w:t>
      </w:r>
    </w:p>
    <w:p w:rsidR="00BD50DF" w:rsidRDefault="00BD50DF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D88" w:rsidRPr="00FC6D88" w:rsidRDefault="00FC6D88" w:rsidP="002D5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</w:p>
    <w:p w:rsidR="00FC6D88" w:rsidRPr="00FC6D88" w:rsidRDefault="002D5EF5" w:rsidP="00FC6D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Pr="0050517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формить страховой полис.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503F5" w:rsidRPr="00FC6D88" w:rsidRDefault="003503F5" w:rsidP="003503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Рассчитать коэффициент риска и выбрать наиболее рисковый вариант вложения капитала.</w:t>
      </w:r>
    </w:p>
    <w:p w:rsidR="003503F5" w:rsidRPr="00FC6D88" w:rsidRDefault="003503F5" w:rsidP="003503F5">
      <w:pPr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В = Максим.возможная сумма убытка/ Стоимостная оценка объекта страхования.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0"/>
        <w:gridCol w:w="3044"/>
        <w:gridCol w:w="3037"/>
      </w:tblGrid>
      <w:tr w:rsidR="003503F5" w:rsidRPr="00FC6D88">
        <w:trPr>
          <w:cantSplit/>
        </w:trPr>
        <w:tc>
          <w:tcPr>
            <w:tcW w:w="3130" w:type="dxa"/>
            <w:vMerge w:val="restart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081" w:type="dxa"/>
            <w:gridSpan w:val="2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вложения капитала</w:t>
            </w:r>
          </w:p>
        </w:tc>
      </w:tr>
      <w:tr w:rsidR="003503F5" w:rsidRPr="00FC6D88">
        <w:trPr>
          <w:cantSplit/>
        </w:trPr>
        <w:tc>
          <w:tcPr>
            <w:tcW w:w="3130" w:type="dxa"/>
            <w:vMerge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3037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</w:tc>
      </w:tr>
      <w:tr w:rsidR="003503F5" w:rsidRPr="00FC6D88">
        <w:tc>
          <w:tcPr>
            <w:tcW w:w="3130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средства, тыс.руб.</w:t>
            </w:r>
          </w:p>
        </w:tc>
        <w:tc>
          <w:tcPr>
            <w:tcW w:w="3044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3037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3503F5" w:rsidRPr="00FC6D88">
        <w:tc>
          <w:tcPr>
            <w:tcW w:w="3130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возможная сумма убытка, тыс.руб.</w:t>
            </w:r>
          </w:p>
        </w:tc>
        <w:tc>
          <w:tcPr>
            <w:tcW w:w="3044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3037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3503F5" w:rsidRPr="00FC6D88">
        <w:tc>
          <w:tcPr>
            <w:tcW w:w="3130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риска</w:t>
            </w:r>
          </w:p>
        </w:tc>
        <w:tc>
          <w:tcPr>
            <w:tcW w:w="3044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037" w:type="dxa"/>
          </w:tcPr>
          <w:p w:rsidR="003503F5" w:rsidRPr="00FC6D88" w:rsidRDefault="003503F5" w:rsidP="002D4DD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503F5" w:rsidRPr="00527671" w:rsidRDefault="003503F5" w:rsidP="003503F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27671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Определите тариф и рассчитайте страховую премию по ДСАГО</w:t>
      </w:r>
    </w:p>
    <w:p w:rsidR="003503F5" w:rsidRPr="00527671" w:rsidRDefault="003503F5" w:rsidP="003503F5">
      <w:pPr>
        <w:tabs>
          <w:tab w:val="left" w:pos="426"/>
        </w:tabs>
        <w:spacing w:after="0" w:line="240" w:lineRule="auto"/>
        <w:ind w:left="106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7671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Автомобиль:  </w:t>
      </w:r>
      <w:r w:rsidRPr="00527671">
        <w:rPr>
          <w:rFonts w:ascii="Times New Roman" w:eastAsia="Times New Roman" w:hAnsi="Times New Roman"/>
          <w:sz w:val="26"/>
          <w:szCs w:val="26"/>
          <w:lang w:val="en-US" w:eastAsia="ru-RU"/>
        </w:rPr>
        <w:t>Mazda</w:t>
      </w:r>
      <w:r w:rsidRPr="00527671">
        <w:rPr>
          <w:rFonts w:ascii="Times New Roman" w:eastAsia="Times New Roman" w:hAnsi="Times New Roman"/>
          <w:sz w:val="26"/>
          <w:szCs w:val="26"/>
          <w:lang w:eastAsia="ru-RU"/>
        </w:rPr>
        <w:t xml:space="preserve"> 3, эксплуатируется без прицепа (К5)</w:t>
      </w:r>
    </w:p>
    <w:p w:rsidR="003503F5" w:rsidRPr="00527671" w:rsidRDefault="003503F5" w:rsidP="003503F5">
      <w:pPr>
        <w:tabs>
          <w:tab w:val="left" w:pos="426"/>
        </w:tabs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7671">
        <w:rPr>
          <w:rFonts w:ascii="Times New Roman" w:eastAsia="Times New Roman" w:hAnsi="Times New Roman"/>
          <w:sz w:val="26"/>
          <w:szCs w:val="26"/>
          <w:lang w:eastAsia="ru-RU"/>
        </w:rPr>
        <w:t>Заявленная Страховая Сумма – 1 млн. руб.</w:t>
      </w:r>
    </w:p>
    <w:p w:rsidR="003503F5" w:rsidRPr="00527671" w:rsidRDefault="003503F5" w:rsidP="003503F5">
      <w:pPr>
        <w:tabs>
          <w:tab w:val="left" w:pos="426"/>
        </w:tabs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7671">
        <w:rPr>
          <w:rFonts w:ascii="Times New Roman" w:eastAsia="Times New Roman" w:hAnsi="Times New Roman"/>
          <w:sz w:val="26"/>
          <w:szCs w:val="26"/>
          <w:lang w:eastAsia="ru-RU"/>
        </w:rPr>
        <w:t>Два водителя (возраст/стаж): 34/6 и 28/6  (К1)</w:t>
      </w:r>
    </w:p>
    <w:p w:rsidR="003503F5" w:rsidRPr="00527671" w:rsidRDefault="003503F5" w:rsidP="003503F5">
      <w:pPr>
        <w:tabs>
          <w:tab w:val="left" w:pos="426"/>
        </w:tabs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7671">
        <w:rPr>
          <w:rFonts w:ascii="Times New Roman" w:eastAsia="Times New Roman" w:hAnsi="Times New Roman"/>
          <w:sz w:val="26"/>
          <w:szCs w:val="26"/>
          <w:lang w:eastAsia="ru-RU"/>
        </w:rPr>
        <w:t>Пришли страховаться впервые  (К2)</w:t>
      </w:r>
    </w:p>
    <w:p w:rsidR="003503F5" w:rsidRPr="00527671" w:rsidRDefault="003503F5" w:rsidP="003503F5">
      <w:pPr>
        <w:tabs>
          <w:tab w:val="left" w:pos="426"/>
        </w:tabs>
        <w:spacing w:after="0" w:line="240" w:lineRule="auto"/>
        <w:ind w:left="14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7671">
        <w:rPr>
          <w:rFonts w:ascii="Times New Roman" w:eastAsia="Times New Roman" w:hAnsi="Times New Roman"/>
          <w:sz w:val="26"/>
          <w:szCs w:val="26"/>
          <w:lang w:eastAsia="ru-RU"/>
        </w:rPr>
        <w:t>Валюта договора – Российские рубли (К7)</w:t>
      </w:r>
    </w:p>
    <w:p w:rsidR="003503F5" w:rsidRPr="00527671" w:rsidRDefault="003503F5" w:rsidP="003503F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27671">
        <w:rPr>
          <w:rFonts w:ascii="Times New Roman" w:eastAsia="Times New Roman" w:hAnsi="Times New Roman"/>
          <w:bCs/>
          <w:sz w:val="26"/>
          <w:szCs w:val="26"/>
          <w:lang w:eastAsia="ru-RU"/>
        </w:rPr>
        <w:t>на срок страхования 6 месяцев.</w:t>
      </w:r>
    </w:p>
    <w:p w:rsidR="003503F5" w:rsidRPr="00E33809" w:rsidRDefault="002F7C79" w:rsidP="003503F5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30. </w:t>
      </w:r>
      <w:r w:rsidR="003503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503F5" w:rsidRPr="00E338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Произвести расчеты и оформить страховой полис.</w:t>
      </w:r>
    </w:p>
    <w:p w:rsidR="003503F5" w:rsidRPr="00FC6D88" w:rsidRDefault="003503F5" w:rsidP="003503F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Вид транспортировки – железнодорожный (крытый вагон). Перевозится прибор комплексный электрического каротажа К1А-723М в количестве 4 шт. по договору №22-05 от 26.12.2005 г., 8 деревянных ящиков. Товарно-транспортная накладная № 00000 от 00.00.00. Груз перевозится в г. Мытищи ул.Ленинградская  д.13. Период перевозки  с 00.00.00 по 00.00.00. Груз застрахован  с ответственностью за частную аварию. По документам груз стоимостью 12 055 701 руб. Страховой тариф  – 0,18%. Страхователь (он же выгодопреобретатель) – Открытое акционерное общество «Слатс» г. Липецк, ул.Космонавтов, д.4). </w:t>
      </w:r>
    </w:p>
    <w:tbl>
      <w:tblPr>
        <w:tblW w:w="10916" w:type="dxa"/>
        <w:tblInd w:w="-318" w:type="dxa"/>
        <w:tblLayout w:type="fixed"/>
        <w:tblLook w:val="0000"/>
      </w:tblPr>
      <w:tblGrid>
        <w:gridCol w:w="3970"/>
        <w:gridCol w:w="1985"/>
        <w:gridCol w:w="1701"/>
        <w:gridCol w:w="2976"/>
        <w:gridCol w:w="284"/>
      </w:tblGrid>
      <w:tr w:rsidR="003503F5" w:rsidRPr="00FC6D88">
        <w:tblPrEx>
          <w:tblCellMar>
            <w:top w:w="0" w:type="dxa"/>
            <w:bottom w:w="0" w:type="dxa"/>
          </w:tblCellMar>
        </w:tblPrEx>
        <w:trPr>
          <w:cantSplit/>
          <w:trHeight w:val="1221"/>
        </w:trPr>
        <w:tc>
          <w:tcPr>
            <w:tcW w:w="10916" w:type="dxa"/>
            <w:gridSpan w:val="5"/>
            <w:vAlign w:val="center"/>
          </w:tcPr>
          <w:p w:rsidR="003503F5" w:rsidRPr="00FC6D88" w:rsidRDefault="003503F5" w:rsidP="002D4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6D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№1126013220001</w:t>
            </w:r>
          </w:p>
          <w:p w:rsidR="003503F5" w:rsidRPr="00FC6D88" w:rsidRDefault="003503F5" w:rsidP="002D4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FC6D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СТРАХОВАНИЮ ГРУЗОВ</w:t>
            </w: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12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lastRenderedPageBreak/>
              <w:t xml:space="preserve">1. Страхователь </w:t>
            </w:r>
          </w:p>
          <w:p w:rsidR="003503F5" w:rsidRPr="00E33809" w:rsidRDefault="003503F5" w:rsidP="002D4DD1">
            <w:pPr>
              <w:spacing w:after="12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highlight w:val="green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(наименование, юр. адрес)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120" w:line="240" w:lineRule="auto"/>
              <w:rPr>
                <w:rFonts w:ascii="Times New Roman" w:eastAsia="Times New Roman" w:hAnsi="Times New Roman" w:cs="Arial"/>
                <w:sz w:val="28"/>
                <w:szCs w:val="28"/>
                <w:highlight w:val="green"/>
                <w:lang w:eastAsia="ru-RU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2. Выгодоприобретатель</w:t>
            </w:r>
          </w:p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highlight w:val="green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(наименование, юр. адрес)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3. Название груза, </w:t>
            </w:r>
          </w:p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упаковка, число мест, вес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4. Номер и дата товарно-транспортного документа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5. Вид транспорта/средство транспорта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6. Пункт отправления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E3380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7. Пункт (ы) перегрузки,</w:t>
            </w:r>
          </w:p>
          <w:p w:rsidR="003503F5" w:rsidRPr="00E33809" w:rsidRDefault="003503F5" w:rsidP="002D4DD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</w:pPr>
            <w:r w:rsidRPr="00E3380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промежуточного хранения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</w:pPr>
            <w:r w:rsidRPr="00E3380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8. Пункт назначения</w:t>
            </w: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7. Срок (период) страхования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8. Страховая сумма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9. Страховая премия</w:t>
            </w: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10. Страховой случай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 настоящему Полису, заключенному на основании Правил, страховым случаем является повреждение,</w:t>
            </w:r>
            <w:r w:rsidRPr="00E33809">
              <w:rPr>
                <w:rFonts w:ascii="Times New Roman" w:eastAsia="Times New Roman" w:hAnsi="Times New Roman" w:cs="Arial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3380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гибель или утрата застрахованного груза, произошедших в результате наступления в течение срока страхования событий, перечисленных в п.</w:t>
            </w: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11. Полис выдан </w:t>
            </w:r>
          </w:p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17. Место выдачи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  <w:p w:rsidR="003503F5" w:rsidRPr="00E33809" w:rsidRDefault="003503F5" w:rsidP="002D4D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Страховщик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Страхователь</w:t>
            </w:r>
          </w:p>
        </w:tc>
      </w:tr>
      <w:tr w:rsidR="003503F5" w:rsidRPr="00E3380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3F5" w:rsidRPr="00E33809" w:rsidRDefault="003503F5" w:rsidP="002D4D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E33809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Страхователь с  Правилами страхования и Условиями настоящего Полиса ознакомлен и один экземпляр на руки получил.</w:t>
            </w:r>
          </w:p>
        </w:tc>
      </w:tr>
    </w:tbl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</w:p>
    <w:p w:rsidR="002D5EF5" w:rsidRPr="00FC6D88" w:rsidRDefault="002D5EF5" w:rsidP="002D5EF5">
      <w:pPr>
        <w:shd w:val="clear" w:color="auto" w:fill="FFFFFF"/>
        <w:spacing w:after="0" w:line="264" w:lineRule="exact"/>
        <w:ind w:left="53" w:right="19" w:firstLine="4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Страховая компания А имеет доходов 166 млн д. е. Сум</w:t>
      </w:r>
      <w:r w:rsidRPr="00FC6D88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softHyphen/>
      </w:r>
      <w:r w:rsidRPr="00FC6D88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ма средств в запасных фондах на конец тарифного периода — </w:t>
      </w:r>
      <w:r w:rsidRPr="00FC6D88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41 млн д. е. Сумма расходов 124,6 млн д. е., расходы на ведение</w:t>
      </w:r>
    </w:p>
    <w:p w:rsidR="002D5EF5" w:rsidRPr="00FC6D88" w:rsidRDefault="002D5EF5" w:rsidP="002D5EF5">
      <w:pPr>
        <w:shd w:val="clear" w:color="auto" w:fill="FFFFFF"/>
        <w:spacing w:before="19" w:after="0" w:line="240" w:lineRule="auto"/>
        <w:ind w:left="8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дела — 4,6 млн д. е.</w:t>
      </w:r>
    </w:p>
    <w:p w:rsidR="002D5EF5" w:rsidRPr="00FC6D88" w:rsidRDefault="002D5EF5" w:rsidP="002D5EF5">
      <w:pPr>
        <w:shd w:val="clear" w:color="auto" w:fill="FFFFFF"/>
        <w:spacing w:after="0" w:line="259" w:lineRule="exact"/>
        <w:ind w:left="5" w:right="19" w:firstLine="4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Страховая компания Б имеет доходов 257,6 млн д. е. Остаток </w:t>
      </w:r>
      <w:r w:rsidRPr="00FC6D8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средств в запасных фондах — 95,5 млн д. е. Сумма расходов — </w:t>
      </w:r>
      <w:r w:rsidRPr="00FC6D8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279,5 млн д. е., расходы на ведение дела составляют 7 млн д. е.</w:t>
      </w:r>
    </w:p>
    <w:p w:rsidR="002D5EF5" w:rsidRPr="00FC6D88" w:rsidRDefault="002D5EF5" w:rsidP="002D5EF5">
      <w:pPr>
        <w:shd w:val="clear" w:color="auto" w:fill="FFFFFF"/>
        <w:spacing w:after="0" w:line="259" w:lineRule="exact"/>
        <w:ind w:right="24" w:firstLine="4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Определите финансовую устойчивость страховых компаний </w:t>
      </w:r>
      <w:r w:rsidRPr="00FC6D8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 устойчивости страхового фонда.</w:t>
      </w:r>
    </w:p>
    <w:p w:rsid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B61FD1" w:rsidRPr="00E83A7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Произвести расчеты  страхового взноса</w:t>
      </w:r>
      <w:r w:rsidR="00B61F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страхованию пассажиров</w:t>
      </w:r>
      <w:r w:rsidR="00B61FD1" w:rsidRPr="00E83A7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№ полиса - 1026068370001 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Страхователь - Тимофеев Вадим Борисович, зарегистрированный по адресу - Россия, 398043, г. Липецк, ул. Гагарина, д.165, кв. 34  тел.42-62-09      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Марка транспортного средства  – 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Автобус </w:t>
      </w:r>
      <w:r w:rsidRPr="00FC6D88">
        <w:rPr>
          <w:rFonts w:ascii="Times New Roman" w:eastAsia="Times New Roman" w:hAnsi="Times New Roman"/>
          <w:sz w:val="24"/>
          <w:szCs w:val="24"/>
          <w:lang w:val="en-US" w:eastAsia="ru-RU"/>
        </w:rPr>
        <w:t>SETRA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D88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215 </w:t>
      </w:r>
      <w:r w:rsidRPr="00FC6D88">
        <w:rPr>
          <w:rFonts w:ascii="Times New Roman" w:eastAsia="Times New Roman" w:hAnsi="Times New Roman"/>
          <w:sz w:val="24"/>
          <w:szCs w:val="24"/>
          <w:lang w:val="en-US" w:eastAsia="ru-RU"/>
        </w:rPr>
        <w:t>HD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на 44 посадочных места 1990 года выпуска, без кузова, двигатель - № 554486, государственный номер - АВ 988 48.</w:t>
      </w:r>
    </w:p>
    <w:p w:rsidR="00B61FD1" w:rsidRPr="00FC6D88" w:rsidRDefault="00B61FD1" w:rsidP="00B61F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Поездки будут совершаться 1 раз в месяц. технический паспорт - 63ТВ345715, каждое место будет застраховано на 12 000 рублей, Годовая тарифная ставка: 0,25 % от страховой суммы на одно пассажирское место. Общая сумма взноса внесена единовременно от 29 июня 2010г. Срок действия настоящего договора – один год.</w:t>
      </w:r>
    </w:p>
    <w:p w:rsidR="002D5EF5" w:rsidRPr="00FC6D88" w:rsidRDefault="002D5EF5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3A75" w:rsidRPr="00E83A75" w:rsidRDefault="00FC6D88" w:rsidP="00E83A7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="00E83A75" w:rsidRPr="00E83A7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Оформить полис</w:t>
      </w:r>
      <w:r w:rsidR="00B61FD1" w:rsidRPr="00B61F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B61FD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страхованию пассажиров от несчастных случаев.</w:t>
      </w:r>
    </w:p>
    <w:p w:rsidR="00FC6D88" w:rsidRPr="00904F6D" w:rsidRDefault="00FC6D88" w:rsidP="00FC6D8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val="en-US" w:eastAsia="ru-RU"/>
        </w:rPr>
      </w:pPr>
      <w:r w:rsidRPr="00904F6D">
        <w:rPr>
          <w:rFonts w:ascii="Arial" w:eastAsia="Times New Roman" w:hAnsi="Arial" w:cs="Arial"/>
          <w:b/>
          <w:bCs/>
          <w:kern w:val="32"/>
          <w:sz w:val="26"/>
          <w:szCs w:val="26"/>
          <w:lang w:eastAsia="ru-RU"/>
        </w:rPr>
        <w:tab/>
        <w:t>Полис №____________</w:t>
      </w: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881"/>
      </w:tblGrid>
      <w:tr w:rsidR="00FC6D88" w:rsidRPr="00904F6D">
        <w:tc>
          <w:tcPr>
            <w:tcW w:w="10881" w:type="dxa"/>
            <w:tcBorders>
              <w:right w:val="single" w:sz="4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Настоящим полисом подтверждается, то что в соответствии с Указами Президента Российской Федерации от 07.07.92 г. № 750 «О государственном обязательном страховании пассажиров» и от 06.04.94 г. № 667 « Об основных направлениях государственной политики в сфере обязательного страхования», на основании Заявления Страхователя от 03 августа 2009 года и Правил страхования, заключен договор обязательного личного страхования пассажиров автомобильного транспорта.</w:t>
            </w:r>
          </w:p>
        </w:tc>
      </w:tr>
    </w:tbl>
    <w:p w:rsidR="00FC6D88" w:rsidRPr="00904F6D" w:rsidRDefault="00FC6D88" w:rsidP="00FC6D8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881" w:type="dxa"/>
        <w:tblLayout w:type="fixed"/>
        <w:tblLook w:val="0000"/>
      </w:tblPr>
      <w:tblGrid>
        <w:gridCol w:w="2660"/>
        <w:gridCol w:w="180"/>
        <w:gridCol w:w="1420"/>
        <w:gridCol w:w="243"/>
        <w:gridCol w:w="1177"/>
        <w:gridCol w:w="1374"/>
        <w:gridCol w:w="3827"/>
      </w:tblGrid>
      <w:tr w:rsidR="00FC6D88" w:rsidRPr="00904F6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Страхователь: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Insured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C6D88" w:rsidRPr="00904F6D" w:rsidRDefault="00FC6D88" w:rsidP="00FC6D88">
            <w:pPr>
              <w:keepNext/>
              <w:spacing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904F6D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C6D88" w:rsidRPr="00904F6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Адрес Страхователя: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Addres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6D88" w:rsidRPr="00904F6D">
        <w:tc>
          <w:tcPr>
            <w:tcW w:w="10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ТРАНСПОРТНОЕ СРЕДСТВО</w:t>
            </w:r>
          </w:p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Vehicle</w:t>
            </w:r>
          </w:p>
        </w:tc>
      </w:tr>
      <w:tr w:rsidR="00FC6D88" w:rsidRPr="00904F6D">
        <w:trPr>
          <w:trHeight w:val="596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Марка/Модель: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make</w:t>
            </w: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/</w:t>
            </w: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model</w:t>
            </w: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ind w:right="-77" w:hanging="7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Технический паспорт: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Permission</w:t>
            </w: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keepNext/>
              <w:spacing w:after="60" w:line="240" w:lineRule="auto"/>
              <w:outlineLvl w:val="1"/>
              <w:rPr>
                <w:rFonts w:ascii="Cambria" w:eastAsia="Times New Roman" w:hAnsi="Cambria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  <w:p w:rsidR="00FC6D88" w:rsidRPr="00904F6D" w:rsidRDefault="00FC6D88" w:rsidP="00FC6D88">
            <w:pPr>
              <w:keepNext/>
              <w:spacing w:after="60" w:line="240" w:lineRule="auto"/>
              <w:outlineLvl w:val="1"/>
              <w:rPr>
                <w:rFonts w:ascii="Cambria" w:eastAsia="Times New Roman" w:hAnsi="Cambria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FC6D88" w:rsidRPr="00904F6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Государственный номер: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Registration number: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C6D88" w:rsidRPr="00904F6D" w:rsidRDefault="00FC6D88" w:rsidP="00FC6D88">
            <w:pPr>
              <w:keepNext/>
              <w:spacing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ru-RU"/>
              </w:rPr>
            </w:pPr>
          </w:p>
          <w:p w:rsidR="00FC6D88" w:rsidRPr="00904F6D" w:rsidRDefault="00FC6D88" w:rsidP="00FC6D88">
            <w:pPr>
              <w:keepNext/>
              <w:spacing w:after="60" w:line="240" w:lineRule="auto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Двигатель: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Motor: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6D88" w:rsidRPr="00904F6D">
        <w:tc>
          <w:tcPr>
            <w:tcW w:w="2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Год</w:t>
            </w: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выпуска</w:t>
            </w: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: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Date of output: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Кузов: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Body</w:t>
            </w:r>
            <w:r w:rsidRPr="00904F6D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FC6D88" w:rsidRPr="00904F6D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Число  посадочных  мест: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Число поездок в месяц: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6D88" w:rsidRPr="00904F6D">
        <w:tc>
          <w:tcPr>
            <w:tcW w:w="10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Страхование пассажиров автомобильного транспорта от несчастных случаев:</w:t>
            </w:r>
          </w:p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Personal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accident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:</w:t>
            </w:r>
          </w:p>
        </w:tc>
      </w:tr>
      <w:tr w:rsidR="00FC6D88" w:rsidRPr="00904F6D">
        <w:tc>
          <w:tcPr>
            <w:tcW w:w="4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 застрахованных мест:</w:t>
            </w:r>
          </w:p>
        </w:tc>
        <w:tc>
          <w:tcPr>
            <w:tcW w:w="66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Согласно ведомости проданных билетов</w:t>
            </w:r>
          </w:p>
        </w:tc>
      </w:tr>
      <w:tr w:rsidR="00FC6D88" w:rsidRPr="00904F6D">
        <w:tc>
          <w:tcPr>
            <w:tcW w:w="4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Страховая сумма на одно застрахованное место:</w:t>
            </w:r>
          </w:p>
        </w:tc>
        <w:tc>
          <w:tcPr>
            <w:tcW w:w="66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12 000 (двенадцать тысяч) рублей 00 копеек </w:t>
            </w:r>
          </w:p>
        </w:tc>
      </w:tr>
      <w:tr w:rsidR="00FC6D88" w:rsidRPr="00904F6D">
        <w:tc>
          <w:tcPr>
            <w:tcW w:w="4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Страховой взнос за одно место:</w:t>
            </w:r>
          </w:p>
        </w:tc>
        <w:tc>
          <w:tcPr>
            <w:tcW w:w="66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30 копеек</w:t>
            </w:r>
          </w:p>
        </w:tc>
      </w:tr>
      <w:tr w:rsidR="00FC6D88" w:rsidRPr="00904F6D">
        <w:trPr>
          <w:trHeight w:val="508"/>
        </w:trPr>
        <w:tc>
          <w:tcPr>
            <w:tcW w:w="10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Страховой взнос в размере ______________________________________________________________</w:t>
            </w:r>
          </w:p>
        </w:tc>
      </w:tr>
      <w:tr w:rsidR="00FC6D88" w:rsidRPr="00904F6D">
        <w:tc>
          <w:tcPr>
            <w:tcW w:w="2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 действия Полиса: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Policy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period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C6D88" w:rsidRPr="00904F6D">
        <w:tc>
          <w:tcPr>
            <w:tcW w:w="10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Особые условия: 1. При наступлении страхового  случая Страхователь обязан немедленно известить об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Special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en-US" w:eastAsia="ru-RU"/>
              </w:rPr>
              <w:t>condition</w:t>
            </w:r>
            <w:r w:rsidRPr="00904F6D">
              <w:rPr>
                <w:rFonts w:ascii="Times New Roman" w:eastAsia="Times New Roman" w:hAnsi="Times New Roman"/>
                <w:b/>
                <w:i/>
                <w:sz w:val="26"/>
                <w:szCs w:val="26"/>
                <w:lang w:eastAsia="ru-RU"/>
              </w:rPr>
              <w:t xml:space="preserve">:    </w:t>
            </w: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этом Страховщика и компетентные органы (ГИБДД, УВД, ПО и др.).</w:t>
            </w:r>
          </w:p>
          <w:p w:rsidR="00FC6D88" w:rsidRPr="00904F6D" w:rsidRDefault="00FC6D88" w:rsidP="00FC6D8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904F6D">
              <w:rPr>
                <w:b/>
                <w:sz w:val="26"/>
                <w:szCs w:val="26"/>
              </w:rPr>
              <w:t>Страховщик несет ответственность перед пассажирами Страхователя имеющими</w:t>
            </w:r>
          </w:p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Соответствующе оформленные проездные документы.</w:t>
            </w:r>
          </w:p>
        </w:tc>
      </w:tr>
      <w:tr w:rsidR="00FC6D88" w:rsidRPr="00904F6D">
        <w:tc>
          <w:tcPr>
            <w:tcW w:w="10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6D88" w:rsidRPr="00904F6D" w:rsidRDefault="00FC6D88" w:rsidP="00FC6D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04F6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Действие Полиса может быть прекращено или изменено в соответствии с условиями Договора Страхования,  являющегося  его неотъемлемой частью. </w:t>
            </w:r>
          </w:p>
        </w:tc>
      </w:tr>
    </w:tbl>
    <w:p w:rsidR="00FC6D88" w:rsidRPr="00904F6D" w:rsidRDefault="00FC6D88" w:rsidP="00FC6D88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4F6D">
        <w:rPr>
          <w:rFonts w:ascii="Times New Roman" w:eastAsia="Times New Roman" w:hAnsi="Times New Roman"/>
          <w:b/>
          <w:sz w:val="26"/>
          <w:szCs w:val="26"/>
          <w:lang w:eastAsia="ru-RU"/>
        </w:rPr>
        <w:t>Страховщик:__________/_________________ /           Страхователь:____________/________________/</w:t>
      </w:r>
    </w:p>
    <w:p w:rsidR="00FC6D88" w:rsidRPr="00904F6D" w:rsidRDefault="00FC6D88" w:rsidP="00FC6D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6"/>
          <w:szCs w:val="26"/>
          <w:lang w:eastAsia="ru-RU"/>
        </w:rPr>
      </w:pPr>
    </w:p>
    <w:p w:rsidR="00FC6D88" w:rsidRPr="00904F6D" w:rsidRDefault="00FC6D88" w:rsidP="00FC6D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6"/>
          <w:szCs w:val="26"/>
          <w:lang w:eastAsia="ru-RU"/>
        </w:rPr>
      </w:pPr>
    </w:p>
    <w:p w:rsidR="00CF0274" w:rsidRPr="00FC6D88" w:rsidRDefault="00CF0274" w:rsidP="00CF027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F0274" w:rsidRDefault="00CF0274" w:rsidP="00CF027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Стоимость застрахованного оборудования составляет 160 тыс., страховая сумма – 130 тыс., ущерб страхователя при наступлении страхового случая – 70 тыс. Исчислите:</w:t>
      </w:r>
    </w:p>
    <w:p w:rsidR="00CF0274" w:rsidRDefault="00CF0274" w:rsidP="00CF02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Страховое возмещение по системе пропорциональной ответственности.</w:t>
      </w:r>
    </w:p>
    <w:p w:rsidR="00CF0274" w:rsidRDefault="00CF0274" w:rsidP="00CF027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Страховое возмещение по системе первого риска.</w:t>
      </w:r>
    </w:p>
    <w:p w:rsidR="00FC6D88" w:rsidRPr="00FC6D88" w:rsidRDefault="00FC6D88" w:rsidP="00FC6D8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F0274" w:rsidRPr="00FC6D88" w:rsidRDefault="00CF0274" w:rsidP="009F6B83">
      <w:pPr>
        <w:tabs>
          <w:tab w:val="left" w:pos="426"/>
        </w:tabs>
        <w:spacing w:after="0" w:line="240" w:lineRule="auto"/>
        <w:ind w:left="-360" w:right="-376"/>
        <w:jc w:val="center"/>
        <w:rPr>
          <w:rFonts w:ascii="Times New Roman" w:eastAsia="Times New Roman" w:hAnsi="Times New Roman"/>
          <w:lang w:eastAsia="ru-RU"/>
        </w:rPr>
      </w:pPr>
      <w:r w:rsidRPr="00FC6D88">
        <w:rPr>
          <w:rFonts w:ascii="Times New Roman" w:eastAsia="Times New Roman" w:hAnsi="Times New Roman"/>
          <w:b/>
          <w:lang w:eastAsia="ru-RU"/>
        </w:rPr>
        <w:t xml:space="preserve">На основании данных рассчитать страховой взнос </w:t>
      </w:r>
      <w:r>
        <w:rPr>
          <w:rFonts w:ascii="Times New Roman" w:eastAsia="Times New Roman" w:hAnsi="Times New Roman"/>
          <w:b/>
          <w:lang w:eastAsia="ru-RU"/>
        </w:rPr>
        <w:t xml:space="preserve">по ОСАГО </w:t>
      </w:r>
      <w:r w:rsidRPr="00FC6D88">
        <w:rPr>
          <w:rFonts w:ascii="Times New Roman" w:eastAsia="Times New Roman" w:hAnsi="Times New Roman"/>
          <w:b/>
          <w:lang w:eastAsia="ru-RU"/>
        </w:rPr>
        <w:t xml:space="preserve">и заполнить таблицу «Страховая премия» </w:t>
      </w:r>
    </w:p>
    <w:p w:rsidR="00CF0274" w:rsidRPr="00FC6D88" w:rsidRDefault="00CF0274" w:rsidP="00CF0274">
      <w:pPr>
        <w:tabs>
          <w:tab w:val="right" w:pos="963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Марка, модель, категория ТС _________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 xml:space="preserve"> ВАЗ-21011_________________________________</w:t>
      </w:r>
    </w:p>
    <w:p w:rsidR="00CF0274" w:rsidRPr="00FC6D88" w:rsidRDefault="00CF0274" w:rsidP="00CF0274">
      <w:pPr>
        <w:tabs>
          <w:tab w:val="right" w:pos="96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ТС ________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 xml:space="preserve"> Х4ХDM6804X0000246______________________</w:t>
      </w:r>
    </w:p>
    <w:p w:rsidR="00CF0274" w:rsidRPr="00FC6D88" w:rsidRDefault="00CF0274" w:rsidP="00CF0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Год изготовления____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1980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____ </w:t>
      </w:r>
    </w:p>
    <w:p w:rsidR="00CF0274" w:rsidRPr="00FC6D88" w:rsidRDefault="00CF0274" w:rsidP="00CF0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Мощность двигателя _______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45/60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</w:t>
      </w:r>
    </w:p>
    <w:p w:rsidR="00CF0274" w:rsidRPr="00FC6D88" w:rsidRDefault="00CF0274" w:rsidP="00CF0274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КВт             л.с.</w:t>
      </w:r>
    </w:p>
    <w:p w:rsidR="00CF0274" w:rsidRPr="00FC6D88" w:rsidRDefault="00CF0274" w:rsidP="00CF0274">
      <w:pPr>
        <w:tabs>
          <w:tab w:val="right" w:pos="963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Разрешенная максимальная масса, кг </w:t>
      </w:r>
      <w:r w:rsidRPr="00FC6D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F0274" w:rsidRPr="00FC6D88" w:rsidRDefault="00CF0274" w:rsidP="00CF0274">
      <w:pPr>
        <w:spacing w:after="0" w:line="240" w:lineRule="exact"/>
        <w:ind w:left="5673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(для грузовых ТС)</w:t>
      </w:r>
    </w:p>
    <w:p w:rsidR="00CF0274" w:rsidRPr="00FC6D88" w:rsidRDefault="00CF0274" w:rsidP="00CF0274">
      <w:pPr>
        <w:tabs>
          <w:tab w:val="right" w:pos="9639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пассажирских мест </w:t>
      </w:r>
      <w:r w:rsidRPr="00FC6D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CF0274" w:rsidRPr="00FC6D88" w:rsidRDefault="00CF0274" w:rsidP="00CF0274">
      <w:pPr>
        <w:spacing w:after="0" w:line="240" w:lineRule="exact"/>
        <w:ind w:left="425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(для автобусов, троллейбусов и трамваев)</w:t>
      </w:r>
    </w:p>
    <w:p w:rsidR="00CF0274" w:rsidRPr="00FC6D88" w:rsidRDefault="00CF0274" w:rsidP="00CF0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Шасси (рама) № ____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Б/н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_____ Кузов (прицеп) № ________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123456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CF0274" w:rsidRPr="00FC6D88" w:rsidRDefault="00CF0274" w:rsidP="00CF0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Документ о регистрации ТС _____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39ТЕ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 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692673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___________ 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17.02.2003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CF0274" w:rsidRPr="00FC6D88" w:rsidRDefault="00CF0274" w:rsidP="00CF0274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(серия ) 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(номер)  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(дата выдачи)</w:t>
      </w:r>
    </w:p>
    <w:p w:rsidR="00CF0274" w:rsidRPr="00FC6D88" w:rsidRDefault="00CF0274" w:rsidP="00CF027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регистрационный знак _____________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В710ЕН99_____________________________________</w:t>
      </w:r>
    </w:p>
    <w:p w:rsidR="00CF0274" w:rsidRPr="00FC6D88" w:rsidRDefault="00CF0274" w:rsidP="00CF0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ТС сдается/не сдается в прокат, аренду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Не сдается</w:t>
      </w:r>
    </w:p>
    <w:p w:rsidR="00CF0274" w:rsidRPr="00FC6D88" w:rsidRDefault="00CF0274" w:rsidP="00CF0274">
      <w:pPr>
        <w:spacing w:after="0" w:line="240" w:lineRule="atLeast"/>
        <w:ind w:left="709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(нужное подчеркнуть)</w:t>
      </w:r>
    </w:p>
    <w:p w:rsidR="00CF0274" w:rsidRPr="00FC6D88" w:rsidRDefault="00CF0274" w:rsidP="00CF0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Цель использования ТС: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>личная</w:t>
      </w:r>
    </w:p>
    <w:p w:rsidR="00CF0274" w:rsidRPr="00FC6D88" w:rsidRDefault="00CF0274" w:rsidP="00CF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6D88">
        <w:rPr>
          <w:rFonts w:ascii="Times New Roman" w:eastAsia="Times New Roman" w:hAnsi="Times New Roman"/>
          <w:sz w:val="20"/>
          <w:szCs w:val="20"/>
          <w:lang w:eastAsia="ru-RU"/>
        </w:rPr>
        <w:t>Класс,  зависящий   от  наличия   страховых  выплат,   присвоенный</w:t>
      </w:r>
    </w:p>
    <w:p w:rsidR="00CF0274" w:rsidRPr="00FC6D88" w:rsidRDefault="00CF0274" w:rsidP="00CF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6D88">
        <w:rPr>
          <w:rFonts w:ascii="Times New Roman" w:eastAsia="Times New Roman" w:hAnsi="Times New Roman"/>
          <w:sz w:val="20"/>
          <w:szCs w:val="20"/>
          <w:lang w:eastAsia="ru-RU"/>
        </w:rPr>
        <w:t>собственнику ТС ______3_______</w:t>
      </w:r>
    </w:p>
    <w:p w:rsidR="00CF0274" w:rsidRPr="00FC6D88" w:rsidRDefault="00CF0274" w:rsidP="00CF02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C6D88">
        <w:rPr>
          <w:rFonts w:ascii="Times New Roman" w:eastAsia="Times New Roman" w:hAnsi="Times New Roman"/>
          <w:sz w:val="20"/>
          <w:szCs w:val="20"/>
          <w:lang w:eastAsia="ru-RU"/>
        </w:rPr>
        <w:t>Количество страховых случаев по предыдущему договору обязательного страхования владельцев данного ТС___нет_____ (указывается в случае, если договором обязательного страхования не предусмотрено условие о том, что к управлению транспортным средством допущены только указанные страхователем водители)</w:t>
      </w:r>
    </w:p>
    <w:p w:rsidR="00CF0274" w:rsidRPr="00FC6D88" w:rsidRDefault="00CF0274" w:rsidP="00CF02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 ТС будет использоваться  с _01_ 01_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_31_ _12_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_ г. </w:t>
      </w:r>
    </w:p>
    <w:p w:rsidR="00CF0274" w:rsidRPr="00FC6D88" w:rsidRDefault="00CF0274" w:rsidP="00CF0274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С ______200_г. по _____200_г.</w:t>
      </w:r>
    </w:p>
    <w:p w:rsidR="00CF0274" w:rsidRPr="00FC6D88" w:rsidRDefault="00CF0274" w:rsidP="00CF0274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С _____200_ г по ______ 200_г.</w:t>
      </w:r>
    </w:p>
    <w:p w:rsidR="00CF0274" w:rsidRPr="00FC6D88" w:rsidRDefault="00CF0274" w:rsidP="00CF0274">
      <w:pPr>
        <w:spacing w:after="0" w:line="240" w:lineRule="auto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274" w:rsidRPr="00FC6D88" w:rsidRDefault="00CF0274" w:rsidP="00CF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6D88">
        <w:rPr>
          <w:rFonts w:ascii="Times New Roman" w:eastAsia="Times New Roman" w:hAnsi="Times New Roman"/>
          <w:sz w:val="20"/>
          <w:szCs w:val="20"/>
          <w:lang w:eastAsia="ru-RU"/>
        </w:rPr>
        <w:t>Предыдущий    договор    обязательного   страхования   гражданской ответственности   владельцев   транспортных  средств  в  отношении  указанного ТС _____</w:t>
      </w:r>
      <w:r w:rsidRPr="00FC6D88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ААА0</w:t>
      </w:r>
      <w:r w:rsidRPr="00FC6D88">
        <w:rPr>
          <w:rFonts w:ascii="Times New Roman" w:eastAsia="Times New Roman" w:hAnsi="Times New Roman"/>
          <w:sz w:val="20"/>
          <w:szCs w:val="20"/>
          <w:lang w:eastAsia="ru-RU"/>
        </w:rPr>
        <w:t>____ ___ __</w:t>
      </w:r>
      <w:r w:rsidRPr="00FC6D88">
        <w:rPr>
          <w:rFonts w:ascii="Courier New" w:eastAsia="Times New Roman" w:hAnsi="Courier New" w:cs="Courier New"/>
          <w:sz w:val="16"/>
          <w:szCs w:val="20"/>
          <w:lang w:eastAsia="ru-RU"/>
        </w:rPr>
        <w:t>101010101</w:t>
      </w:r>
      <w:r w:rsidRPr="00FC6D88">
        <w:rPr>
          <w:rFonts w:ascii="Times New Roman" w:eastAsia="Times New Roman" w:hAnsi="Times New Roman"/>
          <w:sz w:val="20"/>
          <w:szCs w:val="20"/>
          <w:lang w:eastAsia="ru-RU"/>
        </w:rPr>
        <w:t>_______, страховщик ____</w:t>
      </w:r>
      <w:r w:rsidRPr="00FC6D88">
        <w:rPr>
          <w:rFonts w:ascii="Courier New" w:eastAsia="Times New Roman" w:hAnsi="Courier New" w:cs="Courier New"/>
          <w:sz w:val="16"/>
          <w:szCs w:val="20"/>
          <w:lang w:eastAsia="ru-RU"/>
        </w:rPr>
        <w:t xml:space="preserve"> ЗАО «ХХХ» </w:t>
      </w:r>
      <w:r w:rsidRPr="00FC6D88">
        <w:rPr>
          <w:rFonts w:ascii="Times New Roman" w:eastAsia="Times New Roman" w:hAnsi="Times New Roman"/>
          <w:sz w:val="20"/>
          <w:szCs w:val="20"/>
          <w:lang w:eastAsia="ru-RU"/>
        </w:rPr>
        <w:t>__________.</w:t>
      </w:r>
    </w:p>
    <w:p w:rsidR="00CF0274" w:rsidRPr="00FC6D88" w:rsidRDefault="00CF0274" w:rsidP="00CF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6D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(серия)       (номер)</w:t>
      </w:r>
    </w:p>
    <w:p w:rsidR="00CF0274" w:rsidRPr="00FC6D88" w:rsidRDefault="00CF0274" w:rsidP="00CF0274">
      <w:pPr>
        <w:spacing w:after="0" w:line="240" w:lineRule="auto"/>
        <w:ind w:right="-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>Страховой полис _____</w:t>
      </w:r>
      <w:r w:rsidRPr="00FC6D88">
        <w:rPr>
          <w:rFonts w:ascii="Times New Roman" w:eastAsia="Times New Roman" w:hAnsi="Times New Roman"/>
          <w:sz w:val="16"/>
          <w:szCs w:val="24"/>
          <w:lang w:eastAsia="ru-RU"/>
        </w:rPr>
        <w:t xml:space="preserve"> ААА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____  __0123456789___________ получил.</w:t>
      </w:r>
    </w:p>
    <w:p w:rsidR="00CF0274" w:rsidRPr="00FC6D88" w:rsidRDefault="00CF0274" w:rsidP="00CF0274">
      <w:pPr>
        <w:spacing w:after="0" w:line="240" w:lineRule="exact"/>
        <w:ind w:left="1418" w:right="-28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 xml:space="preserve">    (серия)</w:t>
      </w:r>
      <w:r w:rsidRPr="00FC6D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(номер)</w:t>
      </w:r>
    </w:p>
    <w:p w:rsidR="002F7C79" w:rsidRDefault="00CF0274" w:rsidP="009F6B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Задание </w:t>
      </w:r>
      <w:r w:rsidR="002F7C79"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r w:rsidRPr="00FC6D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7264" w:rsidRPr="00CF0274" w:rsidRDefault="009E7264" w:rsidP="009F6B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0274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Заполнить страховой полис.</w:t>
      </w:r>
    </w:p>
    <w:sectPr w:rsidR="009E7264" w:rsidRPr="00CF0274" w:rsidSect="00DA3504"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0E" w:rsidRDefault="00CC4B0E" w:rsidP="00FC6D88">
      <w:pPr>
        <w:spacing w:after="0" w:line="240" w:lineRule="auto"/>
      </w:pPr>
      <w:r>
        <w:separator/>
      </w:r>
    </w:p>
  </w:endnote>
  <w:endnote w:type="continuationSeparator" w:id="1">
    <w:p w:rsidR="00CC4B0E" w:rsidRDefault="00CC4B0E" w:rsidP="00FC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0E" w:rsidRDefault="00CC4B0E" w:rsidP="00FC6D88">
      <w:pPr>
        <w:spacing w:after="0" w:line="240" w:lineRule="auto"/>
      </w:pPr>
      <w:r>
        <w:separator/>
      </w:r>
    </w:p>
  </w:footnote>
  <w:footnote w:type="continuationSeparator" w:id="1">
    <w:p w:rsidR="00CC4B0E" w:rsidRDefault="00CC4B0E" w:rsidP="00FC6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7EF42C"/>
    <w:lvl w:ilvl="0">
      <w:numFmt w:val="bullet"/>
      <w:lvlText w:val="*"/>
      <w:lvlJc w:val="left"/>
    </w:lvl>
  </w:abstractNum>
  <w:abstractNum w:abstractNumId="1">
    <w:nsid w:val="01A94E10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4E0E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053B5A85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7765"/>
    <w:multiLevelType w:val="hybridMultilevel"/>
    <w:tmpl w:val="7D34A0A0"/>
    <w:lvl w:ilvl="0" w:tplc="9B023060">
      <w:start w:val="1"/>
      <w:numFmt w:val="bullet"/>
      <w:lvlText w:val="-"/>
      <w:lvlJc w:val="left"/>
      <w:pPr>
        <w:tabs>
          <w:tab w:val="num" w:pos="851"/>
        </w:tabs>
        <w:ind w:left="0" w:firstLine="624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E4734"/>
    <w:multiLevelType w:val="hybridMultilevel"/>
    <w:tmpl w:val="92D80F4E"/>
    <w:lvl w:ilvl="0" w:tplc="677A5038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072915"/>
    <w:multiLevelType w:val="hybridMultilevel"/>
    <w:tmpl w:val="848E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4FEE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87E45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C1501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D7075"/>
    <w:multiLevelType w:val="hybridMultilevel"/>
    <w:tmpl w:val="6BC00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65D09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A5B62"/>
    <w:multiLevelType w:val="hybridMultilevel"/>
    <w:tmpl w:val="35D47108"/>
    <w:lvl w:ilvl="0" w:tplc="9B023060">
      <w:start w:val="1"/>
      <w:numFmt w:val="bullet"/>
      <w:lvlText w:val="-"/>
      <w:lvlJc w:val="left"/>
      <w:pPr>
        <w:tabs>
          <w:tab w:val="num" w:pos="1560"/>
        </w:tabs>
        <w:ind w:left="709" w:firstLine="624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4CD2CB6"/>
    <w:multiLevelType w:val="hybridMultilevel"/>
    <w:tmpl w:val="6476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02DFA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E5336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7">
    <w:nsid w:val="51B2542A"/>
    <w:multiLevelType w:val="hybridMultilevel"/>
    <w:tmpl w:val="9C58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9395E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D3E41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75B2C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>
    <w:nsid w:val="5F993051"/>
    <w:multiLevelType w:val="hybridMultilevel"/>
    <w:tmpl w:val="C2888E9C"/>
    <w:lvl w:ilvl="0" w:tplc="B1745B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29500A"/>
    <w:multiLevelType w:val="hybridMultilevel"/>
    <w:tmpl w:val="B8541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0D7349"/>
    <w:multiLevelType w:val="hybridMultilevel"/>
    <w:tmpl w:val="E40A14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0395B"/>
    <w:multiLevelType w:val="hybridMultilevel"/>
    <w:tmpl w:val="3B5CBCAC"/>
    <w:lvl w:ilvl="0" w:tplc="4C247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4E467B"/>
    <w:multiLevelType w:val="hybridMultilevel"/>
    <w:tmpl w:val="985CB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517F5"/>
    <w:multiLevelType w:val="hybridMultilevel"/>
    <w:tmpl w:val="79505E60"/>
    <w:lvl w:ilvl="0" w:tplc="7ADCDA4E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7E5253F6"/>
    <w:multiLevelType w:val="hybridMultilevel"/>
    <w:tmpl w:val="1AD4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A6399"/>
    <w:multiLevelType w:val="hybridMultilevel"/>
    <w:tmpl w:val="A02EB61A"/>
    <w:lvl w:ilvl="0" w:tplc="9E908946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4"/>
  </w:num>
  <w:num w:numId="5">
    <w:abstractNumId w:val="13"/>
  </w:num>
  <w:num w:numId="6">
    <w:abstractNumId w:val="22"/>
  </w:num>
  <w:num w:numId="7">
    <w:abstractNumId w:val="23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15"/>
  </w:num>
  <w:num w:numId="14">
    <w:abstractNumId w:val="19"/>
  </w:num>
  <w:num w:numId="15">
    <w:abstractNumId w:val="24"/>
  </w:num>
  <w:num w:numId="16">
    <w:abstractNumId w:val="10"/>
  </w:num>
  <w:num w:numId="17">
    <w:abstractNumId w:val="3"/>
  </w:num>
  <w:num w:numId="18">
    <w:abstractNumId w:val="9"/>
  </w:num>
  <w:num w:numId="19">
    <w:abstractNumId w:val="16"/>
  </w:num>
  <w:num w:numId="20">
    <w:abstractNumId w:val="1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</w:num>
  <w:num w:numId="23">
    <w:abstractNumId w:val="27"/>
  </w:num>
  <w:num w:numId="24">
    <w:abstractNumId w:val="26"/>
  </w:num>
  <w:num w:numId="25">
    <w:abstractNumId w:val="21"/>
  </w:num>
  <w:num w:numId="26">
    <w:abstractNumId w:val="25"/>
  </w:num>
  <w:num w:numId="27">
    <w:abstractNumId w:val="29"/>
  </w:num>
  <w:num w:numId="28">
    <w:abstractNumId w:val="17"/>
  </w:num>
  <w:num w:numId="29">
    <w:abstractNumId w:val="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formsDesign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D88"/>
    <w:rsid w:val="001E2802"/>
    <w:rsid w:val="002D31FA"/>
    <w:rsid w:val="002D4DD1"/>
    <w:rsid w:val="002D5EF5"/>
    <w:rsid w:val="002F7BD0"/>
    <w:rsid w:val="002F7C79"/>
    <w:rsid w:val="00345011"/>
    <w:rsid w:val="003503F5"/>
    <w:rsid w:val="0046110D"/>
    <w:rsid w:val="0050517F"/>
    <w:rsid w:val="00527671"/>
    <w:rsid w:val="005A2778"/>
    <w:rsid w:val="005D50CC"/>
    <w:rsid w:val="006379B9"/>
    <w:rsid w:val="007163CF"/>
    <w:rsid w:val="00751F4B"/>
    <w:rsid w:val="007A7588"/>
    <w:rsid w:val="008A400A"/>
    <w:rsid w:val="008C3EB3"/>
    <w:rsid w:val="00904F6D"/>
    <w:rsid w:val="009E7264"/>
    <w:rsid w:val="009F6B83"/>
    <w:rsid w:val="00A27E8B"/>
    <w:rsid w:val="00AB285E"/>
    <w:rsid w:val="00B61FD1"/>
    <w:rsid w:val="00BD50DF"/>
    <w:rsid w:val="00C00AA3"/>
    <w:rsid w:val="00C53C4B"/>
    <w:rsid w:val="00CC4B0E"/>
    <w:rsid w:val="00CF0274"/>
    <w:rsid w:val="00DA3504"/>
    <w:rsid w:val="00E33809"/>
    <w:rsid w:val="00E83A75"/>
    <w:rsid w:val="00FC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6D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6D88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C6D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C6D8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C6D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FC6D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C6D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FC6D8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C6D88"/>
  </w:style>
  <w:style w:type="table" w:styleId="a3">
    <w:name w:val="Table Grid"/>
    <w:basedOn w:val="a1"/>
    <w:rsid w:val="00FC6D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Table_Footnote_last,Текст сноски-FN,Oaeno niinee-FN,Oaeno niinee Ciae,single space,Текст сноски Знак1 Знак1,Текст сноски Знак Знак Знак1,Текст сноски Знак1 Знак Знак,Текст сноски Знак Знак Знак Знак"/>
    <w:basedOn w:val="a"/>
    <w:link w:val="a5"/>
    <w:rsid w:val="00FC6D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single space Знак,Текст сноски Знак1 Знак1 Знак,Текст сноски Знак Знак Знак1 Знак,Текст сноски Знак1 Знак Знак Знак"/>
    <w:link w:val="a4"/>
    <w:rsid w:val="00FC6D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C6D88"/>
    <w:rPr>
      <w:vertAlign w:val="superscript"/>
    </w:rPr>
  </w:style>
  <w:style w:type="paragraph" w:styleId="a7">
    <w:name w:val="List Paragraph"/>
    <w:basedOn w:val="a"/>
    <w:qFormat/>
    <w:rsid w:val="00FC6D88"/>
    <w:pPr>
      <w:ind w:left="720"/>
      <w:contextualSpacing/>
    </w:pPr>
  </w:style>
  <w:style w:type="paragraph" w:styleId="a8">
    <w:name w:val="footer"/>
    <w:basedOn w:val="a"/>
    <w:link w:val="a9"/>
    <w:rsid w:val="00FC6D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rsid w:val="00FC6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FC6D88"/>
  </w:style>
  <w:style w:type="paragraph" w:customStyle="1" w:styleId="ab">
    <w:name w:val=" Знак Знак"/>
    <w:basedOn w:val="a"/>
    <w:rsid w:val="00FC6D8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 Знак2 Знак Знак Знак"/>
    <w:basedOn w:val="a"/>
    <w:rsid w:val="00FC6D8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 Знак1 Знак Знак Знак Знак Знак Знак Знак Знак Знак1"/>
    <w:basedOn w:val="a"/>
    <w:rsid w:val="00FC6D8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rsid w:val="00FC6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C6D88"/>
  </w:style>
  <w:style w:type="character" w:customStyle="1" w:styleId="hl">
    <w:name w:val="hl"/>
    <w:rsid w:val="00FC6D88"/>
  </w:style>
  <w:style w:type="character" w:customStyle="1" w:styleId="FontStyle14">
    <w:name w:val="Font Style14"/>
    <w:rsid w:val="00FC6D88"/>
    <w:rPr>
      <w:rFonts w:ascii="Times New Roman" w:hAnsi="Times New Roman" w:cs="Times New Roman"/>
      <w:sz w:val="14"/>
      <w:szCs w:val="14"/>
    </w:rPr>
  </w:style>
  <w:style w:type="paragraph" w:customStyle="1" w:styleId="111">
    <w:name w:val=" Знак1 Знак Знак Знак Знак Знак Знак Знак Знак Знак1 Знак Знак Знак"/>
    <w:basedOn w:val="a"/>
    <w:rsid w:val="00FC6D8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C6D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rsid w:val="00FC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FC6D8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 Знак Знак1 Знак"/>
    <w:basedOn w:val="a"/>
    <w:rsid w:val="00FC6D8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qFormat/>
    <w:rsid w:val="00FC6D8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Название Знак"/>
    <w:link w:val="af0"/>
    <w:rsid w:val="00FC6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C6D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32">
    <w:name w:val="Font Style32"/>
    <w:rsid w:val="00FC6D88"/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FC6D88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rsid w:val="00FC6D88"/>
    <w:pPr>
      <w:spacing w:after="0" w:line="360" w:lineRule="auto"/>
      <w:ind w:firstLine="68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FC6D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1">
    <w:name w:val="Font Style41"/>
    <w:rsid w:val="00FC6D8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C6D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rsid w:val="00FC6D88"/>
    <w:rPr>
      <w:color w:val="0000FF"/>
      <w:u w:val="single"/>
    </w:rPr>
  </w:style>
  <w:style w:type="paragraph" w:customStyle="1" w:styleId="Rule3">
    <w:name w:val="Rule3"/>
    <w:basedOn w:val="a"/>
    <w:rsid w:val="00FC6D88"/>
    <w:pPr>
      <w:spacing w:after="120" w:line="240" w:lineRule="auto"/>
      <w:ind w:firstLine="170"/>
      <w:jc w:val="both"/>
    </w:pPr>
    <w:rPr>
      <w:rFonts w:ascii="NewtonCTT" w:eastAsia="Times New Roman" w:hAnsi="NewtonCTT"/>
      <w:i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FC6D8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uiPriority w:val="99"/>
    <w:rsid w:val="00FC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оординаты"/>
    <w:basedOn w:val="a"/>
    <w:rsid w:val="00FC6D88"/>
    <w:pPr>
      <w:widowControl w:val="0"/>
      <w:spacing w:after="0" w:line="300" w:lineRule="auto"/>
      <w:jc w:val="both"/>
    </w:pPr>
    <w:rPr>
      <w:rFonts w:ascii="Verdana" w:eastAsia="Times New Roman" w:hAnsi="Verdana"/>
      <w:snapToGrid w:val="0"/>
      <w:sz w:val="16"/>
      <w:szCs w:val="20"/>
      <w:lang w:eastAsia="ru-RU"/>
    </w:rPr>
  </w:style>
  <w:style w:type="paragraph" w:customStyle="1" w:styleId="13">
    <w:name w:val="???????1"/>
    <w:rsid w:val="00FC6D88"/>
    <w:rPr>
      <w:rFonts w:ascii="TimesDL" w:eastAsia="TimesDL" w:hAnsi="TimesDL"/>
    </w:rPr>
  </w:style>
  <w:style w:type="paragraph" w:styleId="31">
    <w:name w:val="Body Text 3"/>
    <w:basedOn w:val="a"/>
    <w:link w:val="32"/>
    <w:rsid w:val="00FC6D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C6D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C6D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12z0">
    <w:name w:val="WW8Num12z0"/>
    <w:rsid w:val="00FC6D88"/>
    <w:rPr>
      <w:rFonts w:ascii="Symbol" w:hAnsi="Symbol"/>
    </w:rPr>
  </w:style>
  <w:style w:type="paragraph" w:customStyle="1" w:styleId="210">
    <w:name w:val="Основной текст с отступом 21"/>
    <w:basedOn w:val="a"/>
    <w:rsid w:val="00FC6D88"/>
    <w:pPr>
      <w:suppressAutoHyphens/>
      <w:spacing w:after="0" w:line="240" w:lineRule="auto"/>
      <w:ind w:firstLine="360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f6">
    <w:name w:val="List"/>
    <w:basedOn w:val="a"/>
    <w:rsid w:val="00FC6D88"/>
    <w:pPr>
      <w:spacing w:after="0" w:line="240" w:lineRule="auto"/>
      <w:ind w:left="283" w:hanging="283"/>
    </w:pPr>
    <w:rPr>
      <w:rFonts w:ascii="Arial" w:eastAsia="Times New Roman" w:hAnsi="Arial" w:cs="Wingdings"/>
      <w:kern w:val="1"/>
      <w:sz w:val="24"/>
      <w:szCs w:val="28"/>
      <w:lang w:eastAsia="ar-SA"/>
    </w:rPr>
  </w:style>
  <w:style w:type="paragraph" w:styleId="af7">
    <w:name w:val="Balloon Text"/>
    <w:basedOn w:val="a"/>
    <w:link w:val="af8"/>
    <w:rsid w:val="00FC6D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link w:val="af7"/>
    <w:rsid w:val="00FC6D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cp:lastModifiedBy>Колледж</cp:lastModifiedBy>
  <cp:revision>2</cp:revision>
  <cp:lastPrinted>2015-07-02T11:53:00Z</cp:lastPrinted>
  <dcterms:created xsi:type="dcterms:W3CDTF">2018-03-26T05:45:00Z</dcterms:created>
  <dcterms:modified xsi:type="dcterms:W3CDTF">2018-03-26T05:45:00Z</dcterms:modified>
</cp:coreProperties>
</file>