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638A3">
        <w:rPr>
          <w:rFonts w:ascii="Times New Roman" w:hAnsi="Times New Roman" w:cs="Times New Roman"/>
          <w:sz w:val="24"/>
          <w:szCs w:val="24"/>
        </w:rPr>
        <w:t xml:space="preserve">Государственное областное бюджетное профессиональное образовательное учреждение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14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«Грязинский технический колледж»</w:t>
      </w:r>
    </w:p>
    <w:p w:rsidR="00514527" w:rsidRPr="00B638A3" w:rsidRDefault="002202CE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-251656192;visibility:visible" from="-6.45pt,20.95pt" to="492.5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0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UOtMZV0DASu1sqI2e1avZavrdIaVXDVEHHhm+XQykZSEjeZcSNs4A/r77ohnEkKPXsU3n&#10;2rYBEhqAzlGNy10NfvaIwuF0PH4ap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aNCH/t4AAAAJAQAADwAAAGRycy9kb3ducmV2LnhtbEyPTU/DMAyG70j8h8hIXKYtbfnQ&#10;VppOCOiNCwPE1WtMW9E4XZNthV+PEQc4WbYfvX5crCfXqwONofNsIF0koIhrbztuDLw8V/MlqBCR&#10;LfaeycAnBViXpycF5tYf+YkOm9goCeGQo4E2xiHXOtQtOQwLPxDL7t2PDqO0Y6PtiEcJd73OkuRa&#10;O+xYLrQ40F1L9cdm7wyE6pV21desniVvF42nbHf/+IDGnJ9NtzegIk3xD4YffVGHUpy2fs82qN7A&#10;PM1Wghq4TKUKsFpepaC2vwNdFvr/B+U3AAAA//8DAFBLAQItABQABgAIAAAAIQC2gziS/gAAAOEB&#10;AAATAAAAAAAAAAAAAAAAAAAAAABbQ29udGVudF9UeXBlc10ueG1sUEsBAi0AFAAGAAgAAAAhADj9&#10;If/WAAAAlAEAAAsAAAAAAAAAAAAAAAAALwEAAF9yZWxzLy5yZWxzUEsBAi0AFAAGAAgAAAAhAN6k&#10;PQgSAgAAKAQAAA4AAAAAAAAAAAAAAAAALgIAAGRycy9lMm9Eb2MueG1sUEsBAi0AFAAGAAgAAAAh&#10;AGjQh/7eAAAACQEAAA8AAAAAAAAAAAAAAAAAbAQAAGRycy9kb3ducmV2LnhtbFBLBQYAAAAABAAE&#10;APMAAAB3BQAAAAA=&#10;" o:allowincell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7" style="position:absolute;left:0;text-align:left;z-index:-251655168;visibility:visible" from="-6.45pt,19.95pt" to="49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T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6m06dpCqLRwZeQYkg01vlPXHcoGCWWwDkCk9PW+UCEFENIuEfpjZAy&#10;ii0V6ks8ny/SmOC0FCw4Q5izh30lLTqRMC7xi1WB5zHM6qNiEazlhK1vtidCXm24XKqAB6UAnZt1&#10;nYcfi3Sxnq/n+SifzNajPK3r0cdNlY9mm+zpQz2tq6rOfgZqWV60gjGuArthNrP877S/vZLrVN2n&#10;896G5C167BeQHf6RdNQyyHcdhL1ml50dNIZxjMG3pxPm/XEP9uMDX/0CAAD//wMAUEsDBBQABgAI&#10;AAAAIQA6IZFE3wAAAAkBAAAPAAAAZHJzL2Rvd25yZXYueG1sTI/BTsMwDIbvSLxDZCQuaEs7xLSW&#10;plMZcOkBiXbinDamLTROlWRb9/Zk4gAny/an35+z7axHdkTrBkMC4mUEDKk1aqBOwL5+XWyAOS9J&#10;ydEQCjijg21+fZXJVJkTveOx8h0LIeRSKaD3fko5d22PWrqlmZDC7tNYLX1obceVlacQrke+iqI1&#10;13KgcKGXE+56bL+rgxbQvBTrXV2a/Vv90ZT2rvwqqqdnIW5v5uIRmMfZ/8Fw0Q/qkAenxhxIOTYK&#10;WMSrJKAC7pNQA5BsHmJgze+A5xn//0H+AwAA//8DAFBLAQItABQABgAIAAAAIQC2gziS/gAAAOEB&#10;AAATAAAAAAAAAAAAAAAAAAAAAABbQ29udGVudF9UeXBlc10ueG1sUEsBAi0AFAAGAAgAAAAhADj9&#10;If/WAAAAlAEAAAsAAAAAAAAAAAAAAAAALwEAAF9yZWxzLy5yZWxzUEsBAi0AFAAGAAgAAAAhAE6C&#10;QJMRAgAAKAQAAA4AAAAAAAAAAAAAAAAALgIAAGRycy9lMm9Eb2MueG1sUEsBAi0AFAAGAAgAAAAh&#10;ADohkUTfAAAACQEAAA8AAAAAAAAAAAAAAAAAawQAAGRycy9kb3ducmV2LnhtbFBLBQYAAAAABAAE&#10;APMAAAB3BQAAAAA=&#10;" o:allowincell="f" strokeweight=".7pt"/>
        </w:pict>
      </w:r>
      <w:r w:rsidR="00514527" w:rsidRPr="00B638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73" w:lineRule="exact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4" w:lineRule="auto"/>
        <w:ind w:left="-142" w:right="142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3724">
        <w:rPr>
          <w:rFonts w:ascii="Times New Roman" w:hAnsi="Times New Roman" w:cs="Times New Roman"/>
          <w:b/>
          <w:bCs/>
          <w:sz w:val="36"/>
          <w:szCs w:val="36"/>
        </w:rPr>
        <w:t>МЕТОДИЧЕСКИЕ УКАЗАНИЯ И КОНТРОЛЬНЫЕ ЗАДАНИЯ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4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заочной формы обучения осваивающих программу подготовки специалистов среднего звена</w:t>
      </w:r>
    </w:p>
    <w:p w:rsidR="00514527" w:rsidRPr="00B13724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08" w:lineRule="exact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5A26" w:rsidRDefault="00514527" w:rsidP="00575A2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5" w:lineRule="auto"/>
        <w:ind w:left="-142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24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специальности </w:t>
      </w:r>
      <w:r w:rsidR="00575A26">
        <w:rPr>
          <w:rFonts w:ascii="Times New Roman" w:hAnsi="Times New Roman" w:cs="Times New Roman"/>
          <w:b/>
          <w:sz w:val="28"/>
          <w:szCs w:val="28"/>
        </w:rPr>
        <w:t>23.02.03 Техническое обслуживание и ремонт автомобильного транспорта</w:t>
      </w:r>
    </w:p>
    <w:p w:rsidR="00514527" w:rsidRPr="00B13724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26" w:lineRule="auto"/>
        <w:ind w:left="-142" w:righ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43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514527" w:rsidRPr="00B638A3" w:rsidRDefault="00514527" w:rsidP="00B638A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2" w:lineRule="auto"/>
        <w:ind w:left="-142" w:right="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ОГСЭ.04 Физическая культура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7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Рассмотрено на заседании цикловой комиссии строительных дисциплин Протокол № ______ от «____»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5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 2017 г.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51" w:lineRule="exact"/>
        <w:ind w:left="5245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9" w:lineRule="auto"/>
        <w:ind w:left="5245" w:right="142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 С.В. Петрова</w:t>
      </w: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06" w:right="142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06" w:right="142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B638A3" w:rsidRDefault="00B638A3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59" w:lineRule="exact"/>
        <w:ind w:left="-142" w:right="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638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Грязи, 2017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B638A3">
          <w:type w:val="continuous"/>
          <w:pgSz w:w="11900" w:h="16838"/>
          <w:pgMar w:top="778" w:right="843" w:bottom="698" w:left="1134" w:header="720" w:footer="720" w:gutter="0"/>
          <w:cols w:space="720" w:equalWidth="0">
            <w:col w:w="9923"/>
          </w:cols>
          <w:noEndnote/>
        </w:sect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B638A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Методические указания рекомендованы для использования в учебном процессе. Предназначены для студентов, обучающихся по специальности  </w:t>
      </w:r>
      <w:r w:rsidR="000B3FBF" w:rsidRPr="000B3FBF">
        <w:rPr>
          <w:rFonts w:ascii="Times New Roman" w:hAns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  <w:r w:rsidR="000B3FBF">
        <w:rPr>
          <w:rFonts w:ascii="Times New Roman" w:hAnsi="Times New Roman" w:cs="Times New Roman"/>
          <w:sz w:val="24"/>
          <w:szCs w:val="24"/>
        </w:rPr>
        <w:t>.</w:t>
      </w:r>
      <w:r w:rsidR="000B3FBF"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Также может служить помощью преподавателю для подготовки к занятиям по вопросам изучения строительства и эксплуатации зданий и сооружений.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Составитель: преподаватель ГОБПОУ «ГТК» Е.А. Базрова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Рецензент: председатель цикловой комиссии строительных дисциплин 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С.В. Петрова.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8652460"/>
        <w:docPartObj>
          <w:docPartGallery w:val="Table of Contents"/>
          <w:docPartUnique/>
        </w:docPartObj>
      </w:sdtPr>
      <w:sdtContent>
        <w:p w:rsidR="002B7C5B" w:rsidRDefault="002B7C5B">
          <w:pPr>
            <w:pStyle w:val="ae"/>
          </w:pPr>
          <w:r w:rsidRPr="002B7C5B">
            <w:rPr>
              <w:color w:val="auto"/>
            </w:rPr>
            <w:t>Оглавление</w:t>
          </w:r>
        </w:p>
        <w:p w:rsidR="002B7C5B" w:rsidRDefault="002202CE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 w:rsidR="002B7C5B">
            <w:instrText xml:space="preserve"> TOC \o "1-3" \h \z \u </w:instrText>
          </w:r>
          <w:r>
            <w:fldChar w:fldCharType="separate"/>
          </w:r>
          <w:hyperlink w:anchor="_Toc503526449" w:history="1">
            <w:r w:rsidR="002B7C5B" w:rsidRPr="00B90BF1">
              <w:rPr>
                <w:rStyle w:val="af1"/>
                <w:noProof/>
              </w:rPr>
              <w:t>1.ВВЕДЕНИЕ</w:t>
            </w:r>
            <w:r w:rsidR="002B7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7C5B">
              <w:rPr>
                <w:noProof/>
                <w:webHidden/>
              </w:rPr>
              <w:instrText xml:space="preserve"> PAGEREF _Toc503526449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7C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C5B" w:rsidRDefault="002202C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6450" w:history="1">
            <w:r w:rsidR="002B7C5B" w:rsidRPr="00B90BF1">
              <w:rPr>
                <w:rStyle w:val="af1"/>
                <w:noProof/>
              </w:rPr>
              <w:t>2. МЕТОДИЧЕСКИЕ УКАЗАНИЯ ПО ТЕМАМ И ВОПРОСЫ ДЛЯ САМОКОНТРОЛЯ</w:t>
            </w:r>
            <w:r w:rsidR="002B7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7C5B">
              <w:rPr>
                <w:noProof/>
                <w:webHidden/>
              </w:rPr>
              <w:instrText xml:space="preserve"> PAGEREF _Toc503526450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7C5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C5B" w:rsidRDefault="002202CE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503526451" w:history="1">
            <w:r w:rsidR="002B7C5B" w:rsidRPr="00B90BF1">
              <w:rPr>
                <w:rStyle w:val="af1"/>
                <w:noProof/>
              </w:rPr>
              <w:t>3.МЕТОДИЧЕСКИЕ УКАЗАНИЯ ПО ВЫПОЛНЕНИЮ КОНТРОЛЬНОЙ РАБОТЫ</w:t>
            </w:r>
            <w:r w:rsidR="002B7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7C5B">
              <w:rPr>
                <w:noProof/>
                <w:webHidden/>
              </w:rPr>
              <w:instrText xml:space="preserve"> PAGEREF _Toc503526451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7C5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C5B" w:rsidRDefault="002202C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6452" w:history="1">
            <w:r w:rsidR="002B7C5B" w:rsidRPr="00B90BF1">
              <w:rPr>
                <w:rStyle w:val="af1"/>
                <w:noProof/>
              </w:rPr>
              <w:t>3.1. Основные требования к содержанию и оформлению контрольной работы</w:t>
            </w:r>
            <w:r w:rsidR="002B7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7C5B">
              <w:rPr>
                <w:noProof/>
                <w:webHidden/>
              </w:rPr>
              <w:instrText xml:space="preserve"> PAGEREF _Toc503526452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7C5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C5B" w:rsidRDefault="002202CE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503526453" w:history="1">
            <w:r w:rsidR="002B7C5B" w:rsidRPr="00B90BF1">
              <w:rPr>
                <w:rStyle w:val="af1"/>
                <w:noProof/>
              </w:rPr>
              <w:t>3.2 Варианты заданий контрольной работы</w:t>
            </w:r>
            <w:r w:rsidR="002B7C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7C5B">
              <w:rPr>
                <w:noProof/>
                <w:webHidden/>
              </w:rPr>
              <w:instrText xml:space="preserve"> PAGEREF _Toc503526453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7C5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7C5B" w:rsidRDefault="002202CE">
          <w:r>
            <w:fldChar w:fldCharType="end"/>
          </w:r>
        </w:p>
      </w:sdtContent>
    </w:sdt>
    <w:p w:rsidR="00514527" w:rsidRPr="00B638A3" w:rsidRDefault="00514527" w:rsidP="002B7C5B">
      <w:pPr>
        <w:pStyle w:val="1"/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Методические указания содержат общие сведения о порядке, правилах подготовки и представления домашней письменной контрольной работы по учебной дисциплине ОГСЭ.04 Физическая культура включает контрольные вопросы и варианты контрольных заданий, рекомендуемые информационно - библиографические ресурсы.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Предназначаются студентам заочной формы обучения ГОБОУ «ГТК».</w:t>
      </w: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724" w:rsidRDefault="00B137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4527" w:rsidRPr="002B7C5B" w:rsidRDefault="002B7C5B" w:rsidP="002B7C5B">
      <w:pPr>
        <w:pStyle w:val="1"/>
        <w:rPr>
          <w:color w:val="auto"/>
        </w:rPr>
      </w:pPr>
      <w:bookmarkStart w:id="2" w:name="_Toc503526449"/>
      <w:r w:rsidRPr="002B7C5B">
        <w:rPr>
          <w:color w:val="auto"/>
        </w:rPr>
        <w:lastRenderedPageBreak/>
        <w:t>1.</w:t>
      </w:r>
      <w:r w:rsidR="00627786" w:rsidRPr="002B7C5B">
        <w:rPr>
          <w:color w:val="auto"/>
        </w:rPr>
        <w:t>ВВЕДЕНИЕ</w:t>
      </w:r>
      <w:bookmarkStart w:id="3" w:name="page5"/>
      <w:bookmarkEnd w:id="2"/>
      <w:bookmarkEnd w:id="3"/>
    </w:p>
    <w:p w:rsidR="00356054" w:rsidRPr="00356054" w:rsidRDefault="00356054" w:rsidP="00356054">
      <w:pPr>
        <w:pStyle w:val="ac"/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B638A3" w:rsidRPr="00B638A3" w:rsidRDefault="00514527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профессионального модуля </w:t>
      </w:r>
      <w:r w:rsidR="001C3089" w:rsidRPr="00B638A3">
        <w:rPr>
          <w:rFonts w:ascii="Times New Roman" w:hAnsi="Times New Roman" w:cs="Times New Roman"/>
          <w:sz w:val="24"/>
          <w:szCs w:val="24"/>
        </w:rPr>
        <w:t xml:space="preserve">ОГСЭ.04 </w:t>
      </w:r>
      <w:r w:rsidRPr="00B638A3">
        <w:rPr>
          <w:rFonts w:ascii="Times New Roman" w:hAnsi="Times New Roman" w:cs="Times New Roman"/>
          <w:sz w:val="24"/>
          <w:szCs w:val="24"/>
        </w:rPr>
        <w:t>студенты заочного отделения изучают на первом</w:t>
      </w:r>
      <w:r w:rsidR="001C3089" w:rsidRPr="00B638A3">
        <w:rPr>
          <w:rFonts w:ascii="Times New Roman" w:hAnsi="Times New Roman" w:cs="Times New Roman"/>
          <w:sz w:val="24"/>
          <w:szCs w:val="24"/>
        </w:rPr>
        <w:t>, втором, третьем и четвертом курсе</w:t>
      </w:r>
      <w:r w:rsidRPr="00B638A3">
        <w:rPr>
          <w:rFonts w:ascii="Times New Roman" w:hAnsi="Times New Roman" w:cs="Times New Roman"/>
          <w:sz w:val="24"/>
          <w:szCs w:val="24"/>
        </w:rPr>
        <w:t>. В период сессии студентам читаются обзорн</w:t>
      </w:r>
      <w:r w:rsidR="0040757F" w:rsidRPr="00B638A3">
        <w:rPr>
          <w:rFonts w:ascii="Times New Roman" w:hAnsi="Times New Roman" w:cs="Times New Roman"/>
          <w:sz w:val="24"/>
          <w:szCs w:val="24"/>
        </w:rPr>
        <w:t>ую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лекци</w:t>
      </w:r>
      <w:r w:rsidR="0040757F" w:rsidRPr="00B638A3">
        <w:rPr>
          <w:rFonts w:ascii="Times New Roman" w:hAnsi="Times New Roman" w:cs="Times New Roman"/>
          <w:sz w:val="24"/>
          <w:szCs w:val="24"/>
        </w:rPr>
        <w:t>ю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по 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написанию контрольной работы, за </w:t>
      </w:r>
      <w:r w:rsidR="00B638A3" w:rsidRPr="00B638A3">
        <w:rPr>
          <w:rFonts w:ascii="Times New Roman" w:hAnsi="Times New Roman" w:cs="Times New Roman"/>
          <w:sz w:val="24"/>
          <w:szCs w:val="24"/>
        </w:rPr>
        <w:t>которую</w:t>
      </w:r>
      <w:r w:rsidR="0040757F" w:rsidRPr="00B638A3">
        <w:rPr>
          <w:rFonts w:ascii="Times New Roman" w:hAnsi="Times New Roman" w:cs="Times New Roman"/>
          <w:sz w:val="24"/>
          <w:szCs w:val="24"/>
        </w:rPr>
        <w:t xml:space="preserve"> получают зачет.</w:t>
      </w:r>
      <w:r w:rsidR="00B638A3" w:rsidRPr="00B6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527" w:rsidRPr="00B638A3" w:rsidRDefault="00B638A3" w:rsidP="001C308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Письменная контрольная работа является обязательной формой межсессионного контроля самостоятельной работы студента, и отражает степень освоения студентом материала по теме  1. «Общая характеристика физического воспитания». Ее выполнение формирует умение по сохранению и укреплению здоровья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специальности СПО </w:t>
      </w:r>
      <w:r w:rsidR="000B3FBF" w:rsidRPr="000B3FBF">
        <w:rPr>
          <w:rFonts w:ascii="Times New Roman" w:hAnsi="Times New Roman" w:cs="Times New Roman"/>
          <w:sz w:val="24"/>
          <w:szCs w:val="24"/>
        </w:rPr>
        <w:t>23.02.03 Техническое обслуживание и ремонт автомобильного транспорта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в части освоения основного вида деятельности</w:t>
      </w:r>
      <w:r w:rsidRPr="00B63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(ВД).</w:t>
      </w:r>
    </w:p>
    <w:p w:rsidR="00514527" w:rsidRPr="00B638A3" w:rsidRDefault="00514527" w:rsidP="001C3089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-142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40757F" w:rsidRPr="00B638A3">
        <w:rPr>
          <w:rFonts w:ascii="Times New Roman" w:hAnsi="Times New Roman" w:cs="Times New Roman"/>
          <w:sz w:val="24"/>
          <w:szCs w:val="24"/>
        </w:rPr>
        <w:t>ОГСЭ.04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переподготовки).</w:t>
      </w:r>
    </w:p>
    <w:p w:rsidR="00514527" w:rsidRPr="00B638A3" w:rsidRDefault="00514527" w:rsidP="001C3089">
      <w:pPr>
        <w:tabs>
          <w:tab w:val="left" w:pos="709"/>
          <w:tab w:val="left" w:pos="795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Целью настоящего пособия является оказание методической помощи студентам при выполнении контрольной работы. Пособие содержит необходимые сведения по составу и содержанию работы и оформлению работы.</w:t>
      </w:r>
    </w:p>
    <w:p w:rsidR="00514527" w:rsidRPr="00B638A3" w:rsidRDefault="00514527" w:rsidP="001C3089">
      <w:pPr>
        <w:tabs>
          <w:tab w:val="left" w:pos="709"/>
          <w:tab w:val="left" w:pos="795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638A3">
        <w:rPr>
          <w:rFonts w:ascii="Times New Roman" w:hAnsi="Times New Roman" w:cs="Times New Roman"/>
          <w:sz w:val="24"/>
          <w:szCs w:val="24"/>
        </w:rPr>
        <w:t>Кроме того, в пособии приведен список рекомендуемой литературы и необходимые приложения.</w:t>
      </w:r>
    </w:p>
    <w:p w:rsidR="00514527" w:rsidRPr="00B638A3" w:rsidRDefault="00514527" w:rsidP="001C3089">
      <w:pPr>
        <w:pStyle w:val="a3"/>
        <w:tabs>
          <w:tab w:val="left" w:pos="709"/>
        </w:tabs>
        <w:ind w:left="-142" w:right="-57" w:firstLine="567"/>
        <w:jc w:val="both"/>
        <w:rPr>
          <w:b/>
        </w:rPr>
      </w:pPr>
      <w:r w:rsidRPr="00B638A3">
        <w:rPr>
          <w:b/>
        </w:rPr>
        <w:t xml:space="preserve">В результате изучения темы студент должен: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уметь: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 xml:space="preserve">адаптировать полученные знания, творчески использовать их для личностного и профессионального развития, совершенствования здорового образа жизни при выполнении учебной, профессиональной и социокультурной деятельности.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студент должен уметь выполнять индивидуально подобранные комплексы ОФП и гигиенической гимнастике;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выполнять простейшие приемы самомассажа и релаксации;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проводить самоконтроль при занятиях физическими упражнениями;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-осуществлять творческое сотрудничество в коллективных формах занятий физической культурой;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знать: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Студент должен знать цели и задачи физической культуры, овладеть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раскрывающей сущность явлений и научные факты, объективные связи между ними, объясняющие необходимость формирования физической культуры в личности.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методику составления индивидуальных программ и овладения способами деятельности в сфере физической культуры и спорта для достижения профессиональных и жизненных целей, регулирование и коррекции психоэмоционального состояния.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технологию совершенствования приобретенного опыта творческой практической деятельности, развития самодеятельности в физической культуре  и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>Знать/понимать: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способы контроля и оценки индивидуального физического развития и физической подготовленности;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b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 результате изучения учебной дисциплине «Физическая культура»  студент должен:</w:t>
      </w: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 :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b/>
          <w:color w:val="040404"/>
          <w:sz w:val="24"/>
          <w:szCs w:val="24"/>
        </w:rPr>
        <w:t xml:space="preserve">- </w:t>
      </w:r>
      <w:r w:rsidRPr="00B638A3">
        <w:rPr>
          <w:rFonts w:ascii="Times New Roman" w:hAnsi="Times New Roman"/>
          <w:color w:val="040404"/>
          <w:sz w:val="24"/>
          <w:szCs w:val="24"/>
        </w:rPr>
        <w:t>повышения работоспособности, сохранения и укрепления здоровья;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- организации и проведения индивидуального, коллективного и семейного отдыха, участия в массовых – спортивных соревнованиях;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- активной творческой деятельности, выбора и формирования здорового образа жизни.    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6F4985" w:rsidRDefault="006F4985" w:rsidP="006F4985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Рекомендуемое количество часов на освоение программы дисциплины:</w:t>
      </w:r>
    </w:p>
    <w:p w:rsidR="006F4985" w:rsidRDefault="006F4985" w:rsidP="006F49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 нагрузки обучающегося 10</w:t>
      </w:r>
      <w:r w:rsidR="00F73A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6F4985" w:rsidRDefault="006F4985" w:rsidP="006F4985">
      <w:pPr>
        <w:widowControl w:val="0"/>
        <w:overflowPunct w:val="0"/>
        <w:autoSpaceDE w:val="0"/>
        <w:autoSpaceDN w:val="0"/>
        <w:adjustRightInd w:val="0"/>
        <w:spacing w:after="0"/>
        <w:ind w:right="86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2 часа, </w:t>
      </w:r>
    </w:p>
    <w:p w:rsidR="006F4985" w:rsidRDefault="006F4985" w:rsidP="006F4985">
      <w:pPr>
        <w:widowControl w:val="0"/>
        <w:overflowPunct w:val="0"/>
        <w:autoSpaceDE w:val="0"/>
        <w:autoSpaceDN w:val="0"/>
        <w:adjustRightInd w:val="0"/>
        <w:spacing w:after="0"/>
        <w:ind w:right="314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самостоятельной работы обучающегося 10</w:t>
      </w:r>
      <w:r w:rsidR="00F73A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часов.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sz w:val="24"/>
          <w:szCs w:val="24"/>
        </w:rPr>
        <w:sectPr w:rsidR="00514527" w:rsidRPr="00B638A3" w:rsidSect="00E20748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4527" w:rsidRPr="002B7C5B" w:rsidRDefault="00356054" w:rsidP="002B7C5B">
      <w:pPr>
        <w:pStyle w:val="1"/>
        <w:rPr>
          <w:color w:val="auto"/>
        </w:rPr>
      </w:pPr>
      <w:bookmarkStart w:id="4" w:name="_Toc503526450"/>
      <w:r w:rsidRPr="002B7C5B">
        <w:rPr>
          <w:color w:val="auto"/>
          <w:szCs w:val="24"/>
        </w:rPr>
        <w:lastRenderedPageBreak/>
        <w:t>2</w:t>
      </w:r>
      <w:r w:rsidR="00514527" w:rsidRPr="002B7C5B">
        <w:rPr>
          <w:color w:val="auto"/>
        </w:rPr>
        <w:t>. МЕТОДИЧЕСКИЕ УКАЗАНИЯ ПО ТЕМАМ И ВОПРОСЫ ДЛЯ САМОКОНТРОЛЯ</w:t>
      </w:r>
      <w:bookmarkEnd w:id="4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8A3">
        <w:rPr>
          <w:rFonts w:ascii="Times New Roman" w:hAnsi="Times New Roman" w:cs="Times New Roman"/>
          <w:b/>
          <w:sz w:val="24"/>
          <w:szCs w:val="24"/>
          <w:u w:val="single"/>
        </w:rPr>
        <w:t>Тема 1.</w:t>
      </w:r>
      <w:r w:rsidRPr="00B638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Общая характеристика физического воспитания.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356054">
      <w:pPr>
        <w:pStyle w:val="a7"/>
        <w:shd w:val="clear" w:color="auto" w:fill="FFFFFF"/>
        <w:tabs>
          <w:tab w:val="left" w:pos="709"/>
        </w:tabs>
        <w:spacing w:line="220" w:lineRule="atLeast"/>
        <w:ind w:left="-142" w:firstLine="567"/>
        <w:jc w:val="both"/>
        <w:rPr>
          <w:color w:val="000000"/>
        </w:rPr>
      </w:pPr>
      <w:r w:rsidRPr="00B638A3">
        <w:rPr>
          <w:b/>
        </w:rPr>
        <w:t xml:space="preserve">Здоровье человека, его ценность и значимость. </w:t>
      </w:r>
      <w:r w:rsidRPr="00B638A3">
        <w:t>Приступая к изучению вопроса «здоровье человека, его ценность и значимость», прежде всего, нужно</w:t>
      </w:r>
      <w:r w:rsidRPr="00B638A3">
        <w:rPr>
          <w:color w:val="000000"/>
        </w:rPr>
        <w:t xml:space="preserve"> определить сущностные характеристики здоровья как универсальной ценности. Систематизировать факторы, детерминирующие ценностные отношения человека к своему здоровью. Выявить тенденции в ценностном отношении человека к своему здоровью в различные исторические эпохи. Определить пути повышения ценности здоровья в современном российском обществе.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color w:val="000000"/>
          <w:sz w:val="24"/>
          <w:szCs w:val="24"/>
        </w:rPr>
        <w:t>1.Дать оценку временным парадигмам здоровья человека и социума.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 Здоровьесберегающие технологии?</w:t>
      </w:r>
    </w:p>
    <w:p w:rsidR="00514527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</w:t>
      </w:r>
      <w:r w:rsidRPr="00B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Какова значимость здоровья?</w:t>
      </w:r>
    </w:p>
    <w:p w:rsidR="00B13724" w:rsidRPr="00B638A3" w:rsidRDefault="00B13724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здоровый образ жизни. </w:t>
      </w:r>
      <w:r w:rsidRPr="00B638A3">
        <w:rPr>
          <w:rFonts w:ascii="Times New Roman" w:hAnsi="Times New Roman" w:cs="Times New Roman"/>
          <w:sz w:val="24"/>
          <w:szCs w:val="24"/>
        </w:rPr>
        <w:t xml:space="preserve">При изучении данного вопроса, необходимо изучить основные элементы включающиеся в здоровый образ жизни: </w:t>
      </w:r>
      <w:r w:rsidRPr="00B6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плодотворный труд, рациональный режим труда и отдыха, искоренение</w:t>
      </w:r>
      <w:r w:rsidRPr="00B6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вредных привычек, оптимальный двигательный режим, личную гигиену,</w:t>
      </w:r>
      <w:r w:rsidRPr="00B6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закаливание, рациональное питание и т.п. </w:t>
      </w:r>
      <w:r w:rsidRPr="00B638A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38A3">
        <w:rPr>
          <w:rFonts w:ascii="Times New Roman" w:hAnsi="Times New Roman" w:cs="Times New Roman"/>
          <w:sz w:val="24"/>
          <w:szCs w:val="24"/>
        </w:rPr>
        <w:t>Роль физической культуры в здоровом образе жизни.</w:t>
      </w:r>
    </w:p>
    <w:p w:rsidR="00514527" w:rsidRPr="00B638A3" w:rsidRDefault="00514527" w:rsidP="001C3089">
      <w:pPr>
        <w:pStyle w:val="a5"/>
        <w:tabs>
          <w:tab w:val="left" w:pos="709"/>
        </w:tabs>
        <w:ind w:left="-142" w:right="-104" w:firstLine="567"/>
        <w:jc w:val="center"/>
        <w:rPr>
          <w:b/>
        </w:rPr>
      </w:pPr>
      <w:r w:rsidRPr="00B638A3">
        <w:rPr>
          <w:b/>
        </w:rPr>
        <w:t>Вопросы для самоконтроля:</w:t>
      </w:r>
    </w:p>
    <w:p w:rsidR="00514527" w:rsidRPr="00B638A3" w:rsidRDefault="00514527" w:rsidP="001C3089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Понятие здоровый образ жизни?</w:t>
      </w:r>
    </w:p>
    <w:p w:rsidR="00514527" w:rsidRPr="00B638A3" w:rsidRDefault="00514527" w:rsidP="001C3089">
      <w:pPr>
        <w:numPr>
          <w:ilvl w:val="1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Что включено в </w:t>
      </w:r>
      <w:r w:rsidRPr="00B638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рациональный режим труда и отдыха?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3.Основные правила личной гигиены?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Влияние экологических факторов на здоровье человека при физических нагрузках.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студенту необходимо ознакомиться с влияние экологических факторов на здоровье человека. Влияние погодных условий на занятия физической культурой и спортом. Значение физических упражнений к различным неблагоприятным факторам.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bCs/>
          <w:sz w:val="24"/>
          <w:szCs w:val="24"/>
        </w:rPr>
      </w:pPr>
      <w:r w:rsidRPr="00B638A3">
        <w:rPr>
          <w:rFonts w:ascii="Times New Roman" w:hAnsi="Times New Roman" w:cs="Times New Roman"/>
          <w:bCs/>
          <w:sz w:val="24"/>
          <w:szCs w:val="24"/>
        </w:rPr>
        <w:t>1.Какие экологические факторы влияют на здоровье человека?</w:t>
      </w:r>
    </w:p>
    <w:p w:rsidR="00514527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2.Какие погодные условия подходят при занятиях бегом?</w:t>
      </w:r>
    </w:p>
    <w:p w:rsidR="00B13724" w:rsidRPr="00B638A3" w:rsidRDefault="00B13724" w:rsidP="00B13724">
      <w:pPr>
        <w:tabs>
          <w:tab w:val="left" w:pos="709"/>
        </w:tabs>
        <w:spacing w:after="0"/>
        <w:ind w:left="-142" w:firstLine="567"/>
        <w:rPr>
          <w:rStyle w:val="30"/>
          <w:rFonts w:eastAsiaTheme="minorEastAsia"/>
          <w:b w:val="0"/>
          <w:sz w:val="24"/>
          <w:szCs w:val="24"/>
        </w:rPr>
      </w:pP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Двигательная активность. Режим трудовой, учебной деятельности. </w:t>
      </w:r>
      <w:r w:rsidRPr="00B638A3">
        <w:rPr>
          <w:rFonts w:ascii="Times New Roman" w:hAnsi="Times New Roman" w:cs="Times New Roman"/>
          <w:sz w:val="24"/>
          <w:szCs w:val="24"/>
        </w:rPr>
        <w:t>Студенту необходимо ознакомиться с такими вопросами, как</w:t>
      </w:r>
      <w:r w:rsidRPr="00B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 xml:space="preserve">двигательная активность. Оздоровительный и профилактический эффект массовой физической культуры неразрывно </w:t>
      </w:r>
      <w:r w:rsidRPr="00B638A3">
        <w:rPr>
          <w:rFonts w:ascii="Times New Roman" w:hAnsi="Times New Roman" w:cs="Times New Roman"/>
          <w:sz w:val="24"/>
          <w:szCs w:val="24"/>
        </w:rPr>
        <w:lastRenderedPageBreak/>
        <w:t>связан с повышением  двигательной активности. Связь трудовой и учебной деятельности с двигательной активностью. Двигательная активность в жизнедеятельности студента.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1.Что нарушается в организме человека  результате недостаточной двигательной активности?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2.Какова минимальная величина суточных энергозатрат, необходимых для нормальной жизнедеятельности организма?</w:t>
      </w:r>
    </w:p>
    <w:p w:rsidR="00B13724" w:rsidRDefault="00B13724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Гигиенические требования при занятиях физическими упражнениями и спортом. </w:t>
      </w:r>
      <w:r w:rsidRPr="00B638A3">
        <w:rPr>
          <w:rFonts w:ascii="Times New Roman" w:hAnsi="Times New Roman" w:cs="Times New Roman"/>
          <w:sz w:val="24"/>
          <w:szCs w:val="24"/>
        </w:rPr>
        <w:t xml:space="preserve">При изучении материала обратите внимание на правила личной гигиены при занятиях физическими упражнениями и спортом. Гигиена спортивного инвентаря.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1.Гигиена спортивной одежды?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2.Основные требования гигиены спортивного зала?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Организация занятий физическими упражнениями различной направленности. 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этого вопроса необходимо знать что</w:t>
      </w:r>
      <w:r w:rsidRPr="00B638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система организации занятий физическими упражнениями это самостоятельные занятия. Средства и методы занятий избранным видом спорта. Выбор направленности и формы самостоятельных занятий. Планирование самостоятельных занятий в избранном виде спорта или системе физических упражнений.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1.Организация самостоятельных занятий?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2.Что такое физическая реабилитация?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Особенности самостоятельных занятий для юношей и девушек.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При изучении данного вопроса, необходимо раскрыть особенности самостоятельных занятий для девушек и юношей. Организация самостоятельных занятий физическими упражнениями различной направленности для девушек и юношей.. Характер содержания занятий в зависимости от возраста. Границы интенсивности нагрузок в условиях самостоятельных занятий у лиц разного пола. Гигиена самостоятельных занятий.</w:t>
      </w:r>
    </w:p>
    <w:p w:rsidR="00514527" w:rsidRPr="00B638A3" w:rsidRDefault="00514527" w:rsidP="00B13724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1C3089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 Какие основные правила гигиены самостоятельных занятий у девушек?</w:t>
      </w:r>
    </w:p>
    <w:p w:rsidR="00514527" w:rsidRPr="00B638A3" w:rsidRDefault="00514527" w:rsidP="001C3089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638A3">
        <w:rPr>
          <w:rFonts w:ascii="Times New Roman" w:hAnsi="Times New Roman" w:cs="Times New Roman"/>
          <w:sz w:val="24"/>
          <w:szCs w:val="24"/>
        </w:rPr>
        <w:t>Какие основные правила гигиены самостоятельных занятий у юношей?</w:t>
      </w:r>
    </w:p>
    <w:p w:rsidR="00514527" w:rsidRPr="00B638A3" w:rsidRDefault="00514527" w:rsidP="001C3089">
      <w:pPr>
        <w:numPr>
          <w:ilvl w:val="2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Назовите основные  приемы самоконтроля?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Основа методики самостоятельных занятий . </w:t>
      </w:r>
      <w:r w:rsidRPr="00B638A3">
        <w:rPr>
          <w:rFonts w:ascii="Times New Roman" w:hAnsi="Times New Roman" w:cs="Times New Roman"/>
          <w:sz w:val="24"/>
          <w:szCs w:val="24"/>
        </w:rPr>
        <w:t xml:space="preserve">При изучении данного вопроса, необходимо изучить 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Границы интенсивности нагрузок </w:t>
      </w:r>
      <w:r w:rsidRPr="00B638A3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самостоятельных занятий у лиц разного возраста. Взаимосвязь между интенсивностью нагрузок и уровнем физической подготовленности. </w:t>
      </w:r>
    </w:p>
    <w:p w:rsidR="00514527" w:rsidRPr="00B638A3" w:rsidRDefault="00514527" w:rsidP="001C3089">
      <w:pPr>
        <w:pStyle w:val="a5"/>
        <w:tabs>
          <w:tab w:val="left" w:pos="709"/>
        </w:tabs>
        <w:ind w:left="-142" w:right="-104" w:firstLine="567"/>
        <w:jc w:val="center"/>
        <w:rPr>
          <w:b/>
        </w:rPr>
      </w:pPr>
      <w:r w:rsidRPr="00B638A3">
        <w:rPr>
          <w:b/>
        </w:rPr>
        <w:t>Вопросы для самоконтроля:</w:t>
      </w:r>
    </w:p>
    <w:p w:rsidR="00514527" w:rsidRPr="00B638A3" w:rsidRDefault="00514527" w:rsidP="00B13724">
      <w:pPr>
        <w:pStyle w:val="a5"/>
        <w:tabs>
          <w:tab w:val="left" w:pos="709"/>
        </w:tabs>
        <w:spacing w:after="0"/>
        <w:ind w:left="-142" w:right="-104" w:firstLine="567"/>
        <w:rPr>
          <w:b/>
        </w:rPr>
      </w:pPr>
      <w:r w:rsidRPr="00B638A3">
        <w:t>1. Каков процесс самовоспитания и самообразования?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 Обозначить границы интенсивности нагрузок в условиях самостоятельных занятий.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 Гигиена самостоятельных занятий?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Врачебный контроль и самоконтроль во время занятий физическими упражнениями.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студенту необходимо ознакомиться с основными задачами врачебного контроля и самоконтроля. Навыки самоанализа.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1.Что такое самоконтроль?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Style w:val="30"/>
          <w:rFonts w:eastAsiaTheme="minorEastAsia"/>
          <w:b w:val="0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2.Каковы </w:t>
      </w:r>
      <w:r w:rsidRPr="00B638A3">
        <w:rPr>
          <w:rStyle w:val="30"/>
          <w:rFonts w:eastAsiaTheme="minorEastAsia"/>
          <w:b w:val="0"/>
          <w:sz w:val="24"/>
          <w:szCs w:val="24"/>
        </w:rPr>
        <w:t>основные задачами самоконтроля 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3.Как осуществляется врачебный контроль?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Оздоровительные системы – цель, значение.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вопроса, студент должен знать что такое оздоровительная система, важные компоненты входящие в оздоровительную систему. Ее цели и задачи.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1.Роль оздоровительной системы в жизни человека?</w:t>
      </w:r>
    </w:p>
    <w:p w:rsidR="00514527" w:rsidRPr="00B638A3" w:rsidRDefault="00514527" w:rsidP="00B13724">
      <w:pPr>
        <w:tabs>
          <w:tab w:val="left" w:pos="709"/>
        </w:tabs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2.Значение оздоровительной системы?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Утренняя гигиеническая гимнастика. </w:t>
      </w:r>
      <w:r w:rsidRPr="00B638A3">
        <w:rPr>
          <w:rFonts w:ascii="Times New Roman" w:hAnsi="Times New Roman" w:cs="Times New Roman"/>
          <w:sz w:val="24"/>
          <w:szCs w:val="24"/>
        </w:rPr>
        <w:t>При  изучении данного вопроса студент должен знать, что входит в составляющую утренней гигиенической гимнастики. Знать о пользе утренней гигиенической гимнастики.   Что является важной составной частью утренней гигиенической гимнастики. Уметь составлять индивидуальные комплексы УГГ.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1C3089">
      <w:pPr>
        <w:numPr>
          <w:ilvl w:val="3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Какая польза здоровью от систематических занятий УГГ?</w:t>
      </w:r>
    </w:p>
    <w:p w:rsidR="00514527" w:rsidRPr="00B638A3" w:rsidRDefault="00514527" w:rsidP="001C3089">
      <w:pPr>
        <w:numPr>
          <w:ilvl w:val="3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Что нужно сделать после интенсивных упражнений?</w:t>
      </w:r>
    </w:p>
    <w:p w:rsidR="00514527" w:rsidRPr="00B638A3" w:rsidRDefault="00514527" w:rsidP="001C3089">
      <w:pPr>
        <w:numPr>
          <w:ilvl w:val="3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 Какое время нужно отводить на УГГ?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356054" w:rsidRDefault="00514527" w:rsidP="00356054">
      <w:pPr>
        <w:pStyle w:val="ac"/>
        <w:tabs>
          <w:tab w:val="left" w:pos="709"/>
        </w:tabs>
        <w:ind w:left="-142" w:firstLine="567"/>
        <w:rPr>
          <w:rFonts w:ascii="Times New Roman" w:hAnsi="Times New Roman"/>
          <w:sz w:val="24"/>
          <w:szCs w:val="24"/>
        </w:rPr>
      </w:pPr>
      <w:r w:rsidRPr="00B638A3">
        <w:rPr>
          <w:rFonts w:ascii="Times New Roman" w:hAnsi="Times New Roman"/>
          <w:b/>
          <w:sz w:val="24"/>
          <w:szCs w:val="24"/>
        </w:rPr>
        <w:t xml:space="preserve">Моя индивидуальная оздоровительная система. </w:t>
      </w:r>
      <w:r w:rsidRPr="00B638A3">
        <w:rPr>
          <w:rFonts w:ascii="Times New Roman" w:hAnsi="Times New Roman"/>
          <w:sz w:val="24"/>
          <w:szCs w:val="24"/>
        </w:rPr>
        <w:t>Студент должен знать, что один из способов достижения здорового образа жизни – это индивидуальная оздоровительная программа. Индивидуальная оздоровительная программа разрабатывается на основе параметрических данных конкретного индивида. Оздоровительная тренировка. Психическое здоровье. Рациональное питание.</w:t>
      </w:r>
    </w:p>
    <w:p w:rsidR="00356054" w:rsidRDefault="00356054" w:rsidP="00356054">
      <w:pPr>
        <w:pStyle w:val="ac"/>
        <w:tabs>
          <w:tab w:val="left" w:pos="709"/>
        </w:tabs>
        <w:ind w:left="-142" w:firstLine="567"/>
        <w:rPr>
          <w:rFonts w:ascii="Times New Roman" w:hAnsi="Times New Roman"/>
          <w:b/>
          <w:sz w:val="24"/>
          <w:szCs w:val="24"/>
        </w:rPr>
      </w:pPr>
    </w:p>
    <w:p w:rsidR="00514527" w:rsidRPr="00B638A3" w:rsidRDefault="00514527" w:rsidP="00356054">
      <w:pPr>
        <w:pStyle w:val="ac"/>
        <w:tabs>
          <w:tab w:val="left" w:pos="709"/>
        </w:tabs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  <w:r w:rsidRPr="00B638A3">
        <w:rPr>
          <w:rFonts w:ascii="Times New Roman" w:hAnsi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1C3089">
      <w:pPr>
        <w:pStyle w:val="ac"/>
        <w:tabs>
          <w:tab w:val="left" w:pos="709"/>
        </w:tabs>
        <w:ind w:left="-14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4527" w:rsidRPr="00B638A3" w:rsidRDefault="00514527" w:rsidP="001C3089">
      <w:pPr>
        <w:numPr>
          <w:ilvl w:val="4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lastRenderedPageBreak/>
        <w:t>Расчетный метод оценки работоспособности и физического состояния?</w:t>
      </w:r>
    </w:p>
    <w:p w:rsidR="00514527" w:rsidRPr="00B638A3" w:rsidRDefault="00514527" w:rsidP="001C3089">
      <w:pPr>
        <w:numPr>
          <w:ilvl w:val="4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Что такое оздоровительная тренировка?</w:t>
      </w:r>
    </w:p>
    <w:p w:rsidR="00514527" w:rsidRPr="00B638A3" w:rsidRDefault="00514527" w:rsidP="001C3089">
      <w:pPr>
        <w:numPr>
          <w:ilvl w:val="4"/>
          <w:numId w:val="3"/>
        </w:numPr>
        <w:tabs>
          <w:tab w:val="left" w:pos="709"/>
        </w:tabs>
        <w:spacing w:after="0" w:line="240" w:lineRule="auto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Рациональное питание?</w:t>
      </w: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в моей будущей профессии.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вопроса, студент должен обратить внимание на важную роль физ.культуры в будущей профессии. Профессионально- прикладная физическая подготовка.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1.Какие цели профессионально-прикладной подготовки?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2.Роль ф.к. в выборе профессии?</w:t>
      </w:r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360" w:lineRule="auto"/>
        <w:ind w:left="-142" w:right="99" w:firstLine="567"/>
        <w:jc w:val="center"/>
        <w:rPr>
          <w:b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Элементы легкой атлетики – кроссовая подготовка.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 должен знать, что</w:t>
      </w:r>
      <w:r w:rsidRPr="00B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для системы физической закалки характерен всесторонний подход, где основное внимание уделяется не только развитию силы, но и выносливости. Важная роль здесь отводится кроссовой подготовке. Аэробная работа организма. Анаэробная работа организма. Виды бега.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</w:t>
      </w:r>
      <w:r w:rsidRPr="00B638A3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Pr="00B638A3">
        <w:rPr>
          <w:rFonts w:ascii="Times New Roman" w:hAnsi="Times New Roman" w:cs="Times New Roman"/>
          <w:sz w:val="24"/>
          <w:szCs w:val="24"/>
        </w:rPr>
        <w:t>Физиология" бега, его последствия на организм?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</w:t>
      </w:r>
      <w:r w:rsidRPr="00B63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Темповый кроссовый бег?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</w:t>
      </w:r>
      <w:r w:rsidRPr="00B638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Повторный бег?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Элементы баскетбола – тактика защиты и нападения. </w:t>
      </w:r>
      <w:r w:rsidRPr="00B638A3">
        <w:rPr>
          <w:rFonts w:ascii="Times New Roman" w:hAnsi="Times New Roman" w:cs="Times New Roman"/>
          <w:sz w:val="24"/>
          <w:szCs w:val="24"/>
        </w:rPr>
        <w:t>Студент должен знать историю возникновения баскетбола. Правила игры в баскетбол. Атака, бросок, вбрасывание, заслон, защита. Физ. качества развивающиеся при занятиях баскетболом. Баскетбол на олимпийских играх.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1.Время возникновения баскетбола?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2.Назовите основные приемы защиты?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3.Какие качества развиваются при занятиях баскетболом?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Элементы волейбола -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</w:rPr>
        <w:t xml:space="preserve">тактика защиты и нападения. </w:t>
      </w:r>
      <w:r w:rsidRPr="00B638A3">
        <w:rPr>
          <w:rFonts w:ascii="Times New Roman" w:hAnsi="Times New Roman" w:cs="Times New Roman"/>
          <w:sz w:val="24"/>
          <w:szCs w:val="24"/>
        </w:rPr>
        <w:t>Студент должен знать историю возникновения волейбола. Правила игры в волейбола. Подача, прием, передача, нападение, блокировка. Физ. качества развивающиеся при занятиях волейболом. Волейбол на олимпийских играх.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1.Время возникновения волейбола?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2.Блокировка.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3.Какие качества развиваются при занятиях волейболом?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Спорт в физическом воспитании студента.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 должен знать, что  большинство молодежи, занимающейся в спортивных секциях и группах, студенты средних и высших учебных заведений. Студенты-спортсмены принимают участие в соревнованиях не только учебных заведений, а также в городских и областных. Индивидуальный подход для регулярных систематических занятий.</w:t>
      </w:r>
      <w:r w:rsidRPr="00B6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Целевая направленность собственных индивидуальных особенностей организма.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1.Роль спорта в физическом воспитании студента?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 Антропометрические особенности организма?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3.Физиологические особенности организма?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Физическое самовоспитание и самосовершенствование в здоровом образе жизни.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 должен знать, роль физического самовоспитания и самосовершенствования в здоровом образе жизни. Виды самовоспитания.  Три основных этапа физического самовоспитания и самосовершенствования.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1.Что такое здоровый образ жизни?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2.Трудовой и эстетический вид воспитания?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3.Физическое самовоспитание?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Производственная гимнастика и ее значение.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вопроса, студент должен знать какую важную роль играет гимнастика на производстве. Гимнастика в режиме рабочего дня. Уметь самостоятельно составлять комплексы упражнений различной направленности. Основные формы производственной гимнастики.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</w:t>
      </w:r>
      <w:r w:rsidRPr="00B63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sz w:val="24"/>
          <w:szCs w:val="24"/>
        </w:rPr>
        <w:t>Что помогают восстанавливать гимнастические упражнения?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 Какова роль производственной гимнастики?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3.Что такое физкультпауза?</w:t>
      </w:r>
    </w:p>
    <w:p w:rsidR="00356054" w:rsidRDefault="00356054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b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Профилактика профессиональных заболеваний средствами и методами физического воспитания. </w:t>
      </w:r>
      <w:r w:rsidRPr="00B638A3">
        <w:rPr>
          <w:rFonts w:ascii="Times New Roman" w:hAnsi="Times New Roman" w:cs="Times New Roman"/>
          <w:sz w:val="24"/>
          <w:szCs w:val="24"/>
        </w:rPr>
        <w:t>При изучении данного вопроса студент должен знать правила проведения самостоятельных занятий физическими упражнениями. Комплекс физических упражнений для коррекции функционального состояния человека. Оздоровительные системы питания. Восстановительные мероприятия. Профессиональные заболевания.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Вопросы для самоконтроля: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1.Профессиональные заболевания?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2.Средства и методы физического воспитания?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3. Оздоровительные системы питания?</w:t>
      </w:r>
    </w:p>
    <w:p w:rsidR="00514527" w:rsidRPr="00B638A3" w:rsidRDefault="00514527" w:rsidP="00B13724">
      <w:pPr>
        <w:tabs>
          <w:tab w:val="left" w:pos="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527" w:rsidRPr="002B7C5B" w:rsidRDefault="00356054" w:rsidP="002B7C5B">
      <w:pPr>
        <w:pStyle w:val="1"/>
        <w:rPr>
          <w:color w:val="auto"/>
        </w:rPr>
      </w:pPr>
      <w:bookmarkStart w:id="5" w:name="_Toc503526451"/>
      <w:r w:rsidRPr="002B7C5B">
        <w:rPr>
          <w:color w:val="auto"/>
          <w:szCs w:val="24"/>
        </w:rPr>
        <w:lastRenderedPageBreak/>
        <w:t>3</w:t>
      </w:r>
      <w:r w:rsidR="00514527" w:rsidRPr="002B7C5B">
        <w:rPr>
          <w:color w:val="auto"/>
        </w:rPr>
        <w:t>.МЕТОДИЧЕСКИЕ УКАЗАНИЯ ПО ВЫПОЛНЕНИЮ КОНТРОЛЬНОЙ РАБОТЫ</w:t>
      </w:r>
      <w:bookmarkEnd w:id="5"/>
    </w:p>
    <w:p w:rsidR="00514527" w:rsidRPr="00B638A3" w:rsidRDefault="00514527" w:rsidP="001C3089">
      <w:pPr>
        <w:pStyle w:val="Style11"/>
        <w:widowControl/>
        <w:tabs>
          <w:tab w:val="left" w:pos="709"/>
        </w:tabs>
        <w:spacing w:before="72" w:line="240" w:lineRule="auto"/>
        <w:ind w:left="-142" w:right="99" w:firstLine="567"/>
        <w:jc w:val="center"/>
        <w:rPr>
          <w:b/>
        </w:rPr>
      </w:pPr>
    </w:p>
    <w:p w:rsidR="00514527" w:rsidRPr="002B7C5B" w:rsidRDefault="00356054" w:rsidP="00627786">
      <w:pPr>
        <w:pStyle w:val="2"/>
        <w:rPr>
          <w:color w:val="auto"/>
        </w:rPr>
      </w:pPr>
      <w:bookmarkStart w:id="6" w:name="_Toc503526452"/>
      <w:r w:rsidRPr="002B7C5B">
        <w:rPr>
          <w:color w:val="auto"/>
        </w:rPr>
        <w:t>3</w:t>
      </w:r>
      <w:r w:rsidR="00514527" w:rsidRPr="002B7C5B">
        <w:rPr>
          <w:color w:val="auto"/>
        </w:rPr>
        <w:t>.1. Основные требования к содержанию и оформлению контрольной работы</w:t>
      </w:r>
      <w:bookmarkEnd w:id="6"/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По теме 1. «Общая характеристика физического воспитания» выполняется одна контрольная работа на </w:t>
      </w:r>
      <w:r w:rsidR="00182D8B">
        <w:rPr>
          <w:rFonts w:ascii="Times New Roman" w:hAnsi="Times New Roman" w:cs="Times New Roman"/>
          <w:sz w:val="24"/>
          <w:szCs w:val="24"/>
        </w:rPr>
        <w:t>первом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="00772D3E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B638A3">
        <w:rPr>
          <w:rFonts w:ascii="Times New Roman" w:hAnsi="Times New Roman" w:cs="Times New Roman"/>
          <w:sz w:val="24"/>
          <w:szCs w:val="24"/>
        </w:rPr>
        <w:t>обучения, которая включает в себя выполнение одного теоретического вопроса.</w:t>
      </w:r>
    </w:p>
    <w:p w:rsidR="00514527" w:rsidRPr="00B638A3" w:rsidRDefault="00514527" w:rsidP="00772D3E">
      <w:pPr>
        <w:pStyle w:val="Style11"/>
        <w:widowControl/>
        <w:tabs>
          <w:tab w:val="left" w:pos="709"/>
        </w:tabs>
        <w:spacing w:line="240" w:lineRule="auto"/>
        <w:ind w:firstLine="567"/>
        <w:jc w:val="both"/>
      </w:pPr>
      <w:r w:rsidRPr="00B638A3">
        <w:t>Вариант з</w:t>
      </w:r>
      <w:r w:rsidR="000B3FBF">
        <w:t xml:space="preserve">адания определяется по таблице </w:t>
      </w:r>
      <w:r w:rsidRPr="00B638A3">
        <w:t xml:space="preserve">в зависимости от последней цифры шифра студента. 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Работа оформляется на одной стороне стандартного листа формата А4 (210х297 мм) белой односортной бумаги </w:t>
      </w:r>
      <w:r w:rsidR="00772D3E">
        <w:rPr>
          <w:rFonts w:ascii="Times New Roman" w:hAnsi="Times New Roman" w:cs="Times New Roman"/>
          <w:sz w:val="24"/>
          <w:szCs w:val="24"/>
        </w:rPr>
        <w:t xml:space="preserve">компьютерным </w:t>
      </w:r>
      <w:r w:rsidRPr="00B638A3">
        <w:rPr>
          <w:rFonts w:ascii="Times New Roman" w:hAnsi="Times New Roman" w:cs="Times New Roman"/>
          <w:sz w:val="24"/>
          <w:szCs w:val="24"/>
        </w:rPr>
        <w:t>способов. При оформлении работ компьютерным способом – текст оформляется шрифтом Times New Roman,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Титульный лист контрольной работы, , оформляется в соответствии с </w:t>
      </w:r>
      <w:r w:rsidRPr="00B638A3">
        <w:rPr>
          <w:rFonts w:ascii="Times New Roman" w:hAnsi="Times New Roman" w:cs="Times New Roman"/>
          <w:b/>
          <w:sz w:val="24"/>
          <w:szCs w:val="24"/>
        </w:rPr>
        <w:t>Приложением 1.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содержать обобщения и выводы, сделанные на основе изучения литературы в целом.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Контрольная работа должна содержать список литературы, которую студент изучил и использовал при написании работы. Список  должен быть правильно оформлен (с точными библиографическими данными).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 xml:space="preserve">Объем контрольной работы должен составлять не менее </w:t>
      </w:r>
      <w:r w:rsidR="00772D3E">
        <w:rPr>
          <w:rFonts w:ascii="Times New Roman" w:hAnsi="Times New Roman" w:cs="Times New Roman"/>
          <w:sz w:val="24"/>
          <w:szCs w:val="24"/>
        </w:rPr>
        <w:t>12-14</w:t>
      </w:r>
      <w:r w:rsidRPr="00B638A3">
        <w:rPr>
          <w:rFonts w:ascii="Times New Roman" w:hAnsi="Times New Roman" w:cs="Times New Roman"/>
          <w:sz w:val="24"/>
          <w:szCs w:val="24"/>
        </w:rPr>
        <w:t xml:space="preserve"> печатных листов, Допускается увеличение объема работы на 20-30 %.</w:t>
      </w:r>
    </w:p>
    <w:p w:rsidR="00514527" w:rsidRPr="00B638A3" w:rsidRDefault="00514527" w:rsidP="00772D3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Работа должна иметь общую нумерацию страниц.  На титульном листе номер страницы не ставится.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514527" w:rsidRPr="002B7C5B" w:rsidRDefault="00514527" w:rsidP="00627786">
      <w:pPr>
        <w:pStyle w:val="2"/>
        <w:rPr>
          <w:color w:val="auto"/>
        </w:rPr>
      </w:pPr>
      <w:r w:rsidRPr="00B638A3">
        <w:br w:type="page"/>
      </w:r>
      <w:bookmarkStart w:id="7" w:name="_Toc503526453"/>
      <w:r w:rsidR="00356054" w:rsidRPr="002B7C5B">
        <w:rPr>
          <w:color w:val="auto"/>
        </w:rPr>
        <w:lastRenderedPageBreak/>
        <w:t>3</w:t>
      </w:r>
      <w:r w:rsidRPr="002B7C5B">
        <w:rPr>
          <w:color w:val="auto"/>
        </w:rPr>
        <w:t>.</w:t>
      </w:r>
      <w:r w:rsidR="00772D3E" w:rsidRPr="002B7C5B">
        <w:rPr>
          <w:color w:val="auto"/>
        </w:rPr>
        <w:t>2</w:t>
      </w:r>
      <w:r w:rsidRPr="002B7C5B">
        <w:rPr>
          <w:color w:val="auto"/>
        </w:rPr>
        <w:t xml:space="preserve"> Варианты заданий контрольной работы</w:t>
      </w:r>
      <w:bookmarkEnd w:id="7"/>
      <w:r w:rsidRPr="002B7C5B">
        <w:rPr>
          <w:color w:val="auto"/>
        </w:rPr>
        <w:t xml:space="preserve"> </w:t>
      </w:r>
    </w:p>
    <w:p w:rsidR="00514527" w:rsidRPr="00B638A3" w:rsidRDefault="00514527" w:rsidP="001C3089">
      <w:pPr>
        <w:tabs>
          <w:tab w:val="left" w:pos="709"/>
          <w:tab w:val="left" w:pos="1340"/>
        </w:tabs>
        <w:ind w:left="-14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B638A3">
        <w:rPr>
          <w:rFonts w:ascii="Times New Roman" w:hAnsi="Times New Roman" w:cs="Times New Roman"/>
          <w:b/>
          <w:i/>
          <w:sz w:val="24"/>
          <w:szCs w:val="24"/>
        </w:rPr>
        <w:t xml:space="preserve">Изучив учебную и справочную литературу, ответьте на вопрос: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044"/>
      </w:tblGrid>
      <w:tr w:rsidR="00514527" w:rsidRPr="00B638A3" w:rsidTr="00182D8B"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182D8B" w:rsidP="00784139">
            <w:pPr>
              <w:tabs>
                <w:tab w:val="left" w:pos="709"/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4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</w:tr>
      <w:tr w:rsidR="00514527" w:rsidRPr="00B638A3" w:rsidTr="009B3196">
        <w:trPr>
          <w:trHeight w:val="693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4" w:type="dxa"/>
          </w:tcPr>
          <w:p w:rsidR="00514527" w:rsidRPr="00772D3E" w:rsidRDefault="00514527" w:rsidP="00772D3E">
            <w:pPr>
              <w:tabs>
                <w:tab w:val="left" w:pos="709"/>
                <w:tab w:val="left" w:pos="1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здоровый образ жизни.</w:t>
            </w:r>
          </w:p>
          <w:p w:rsidR="00514527" w:rsidRPr="00772D3E" w:rsidRDefault="00784139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Здоровье человека, его ценность и значимость.</w:t>
            </w:r>
          </w:p>
        </w:tc>
      </w:tr>
      <w:tr w:rsidR="00514527" w:rsidRPr="00B638A3" w:rsidTr="009B3196">
        <w:trPr>
          <w:trHeight w:val="987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здоровье человека при физических нагрузках.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активность. Режим трудовой, учебной деятельности. </w:t>
            </w:r>
          </w:p>
        </w:tc>
      </w:tr>
      <w:tr w:rsidR="00514527" w:rsidRPr="00B638A3" w:rsidTr="00182D8B">
        <w:trPr>
          <w:trHeight w:val="669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занятиях физическими упражнениями и спортом.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физическими упражнениями различной направленности.  </w:t>
            </w:r>
          </w:p>
        </w:tc>
      </w:tr>
      <w:tr w:rsidR="00514527" w:rsidRPr="00B638A3" w:rsidTr="009B3196">
        <w:trPr>
          <w:trHeight w:val="1143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 во время занятий физическими упражнениями.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139" w:rsidRPr="00772D3E" w:rsidRDefault="00784139" w:rsidP="00784139">
            <w:pPr>
              <w:spacing w:after="0" w:line="240" w:lineRule="auto"/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самостоятельных занятий для юношей и девушек. </w:t>
            </w:r>
          </w:p>
          <w:p w:rsidR="00514527" w:rsidRPr="00772D3E" w:rsidRDefault="00784139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Основа методики самостоятельных занятий . </w:t>
            </w:r>
          </w:p>
        </w:tc>
      </w:tr>
      <w:tr w:rsidR="00514527" w:rsidRPr="00B638A3" w:rsidTr="009B3196">
        <w:trPr>
          <w:trHeight w:val="693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Оздоровительные системы – цель, значение. </w:t>
            </w:r>
          </w:p>
        </w:tc>
      </w:tr>
      <w:tr w:rsidR="00514527" w:rsidRPr="00B638A3" w:rsidTr="00182D8B"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Моя индивидуальная оздоровительная система.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7841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моей будущей профессии.</w:t>
            </w:r>
          </w:p>
        </w:tc>
      </w:tr>
      <w:tr w:rsidR="00514527" w:rsidRPr="00B638A3" w:rsidTr="009B3196">
        <w:trPr>
          <w:trHeight w:val="769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Элементы легкой атлетики – кроссовая подготовка.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77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Спорт в физическом воспитании студента. </w:t>
            </w:r>
          </w:p>
        </w:tc>
      </w:tr>
      <w:tr w:rsidR="00514527" w:rsidRPr="00B638A3" w:rsidTr="009B3196">
        <w:trPr>
          <w:trHeight w:val="836"/>
        </w:trPr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044" w:type="dxa"/>
          </w:tcPr>
          <w:p w:rsidR="00784139" w:rsidRPr="00772D3E" w:rsidRDefault="00514527" w:rsidP="00784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Элементы баскетбола – тактика защиты и нападения.</w:t>
            </w:r>
            <w:r w:rsidR="00784139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84139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самовоспитание и самосовершенствование в здоровом образе жизни. </w:t>
            </w:r>
          </w:p>
        </w:tc>
      </w:tr>
      <w:tr w:rsidR="00514527" w:rsidRPr="00B638A3" w:rsidTr="00182D8B"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044" w:type="dxa"/>
          </w:tcPr>
          <w:p w:rsidR="00772D3E" w:rsidRPr="00772D3E" w:rsidRDefault="00514527" w:rsidP="00772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Элементы волейбола - тактика защиты и нападения.</w:t>
            </w:r>
            <w:r w:rsidR="00772D3E"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527" w:rsidRPr="00772D3E" w:rsidRDefault="00772D3E" w:rsidP="009B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гимнастика и ее значение. </w:t>
            </w:r>
          </w:p>
        </w:tc>
      </w:tr>
      <w:tr w:rsidR="00514527" w:rsidRPr="00B638A3" w:rsidTr="00182D8B">
        <w:tc>
          <w:tcPr>
            <w:tcW w:w="1526" w:type="dxa"/>
          </w:tcPr>
          <w:p w:rsidR="00514527" w:rsidRPr="00B638A3" w:rsidRDefault="00514527" w:rsidP="00784139">
            <w:pPr>
              <w:tabs>
                <w:tab w:val="left" w:pos="709"/>
                <w:tab w:val="left" w:pos="1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044" w:type="dxa"/>
          </w:tcPr>
          <w:p w:rsidR="00514527" w:rsidRPr="00772D3E" w:rsidRDefault="00514527" w:rsidP="00772D3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>Производственная гимнастика и ее значение.</w:t>
            </w:r>
          </w:p>
          <w:p w:rsidR="00514527" w:rsidRPr="00772D3E" w:rsidRDefault="00772D3E" w:rsidP="00772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D3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профессиональных заболеваний средствами и методами физического воспитания. </w:t>
            </w:r>
          </w:p>
        </w:tc>
      </w:tr>
    </w:tbl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B3196" w:rsidRDefault="009B3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514527" w:rsidRPr="00772D3E" w:rsidRDefault="00514527" w:rsidP="00772D3E">
      <w:pPr>
        <w:tabs>
          <w:tab w:val="left" w:pos="709"/>
        </w:tabs>
        <w:spacing w:after="0"/>
        <w:ind w:left="-142" w:firstLine="567"/>
        <w:rPr>
          <w:rFonts w:ascii="Times New Roman" w:hAnsi="Times New Roman" w:cs="Times New Roman"/>
          <w:sz w:val="18"/>
          <w:szCs w:val="18"/>
        </w:rPr>
      </w:pPr>
      <w:r w:rsidRPr="00772D3E">
        <w:rPr>
          <w:rFonts w:ascii="Times New Roman" w:hAnsi="Times New Roman" w:cs="Times New Roman"/>
          <w:sz w:val="18"/>
          <w:szCs w:val="18"/>
        </w:rPr>
        <w:t>Образец оформления титульного листа</w:t>
      </w:r>
    </w:p>
    <w:p w:rsidR="00514527" w:rsidRPr="00B638A3" w:rsidRDefault="00514527" w:rsidP="00772D3E">
      <w:pPr>
        <w:tabs>
          <w:tab w:val="left" w:pos="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и науки Липецкой области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областное бюджетное</w:t>
      </w:r>
    </w:p>
    <w:p w:rsidR="006C6F1A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514527" w:rsidRPr="00B638A3" w:rsidRDefault="00772D3E" w:rsidP="006C6F1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«Грязинский технический колледж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ab/>
        <w:t>Шифр</w:t>
      </w:r>
      <w:r w:rsidR="006C6F1A">
        <w:rPr>
          <w:rFonts w:ascii="Times New Roman" w:hAnsi="Times New Roman" w:cs="Times New Roman"/>
          <w:sz w:val="24"/>
          <w:szCs w:val="24"/>
        </w:rPr>
        <w:t>№</w:t>
      </w:r>
      <w:r w:rsidRPr="00B638A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14527" w:rsidRPr="00B638A3" w:rsidRDefault="00514527" w:rsidP="001C3089">
      <w:pPr>
        <w:pStyle w:val="a7"/>
        <w:tabs>
          <w:tab w:val="left" w:pos="709"/>
        </w:tabs>
        <w:ind w:left="-142" w:firstLine="567"/>
        <w:jc w:val="center"/>
      </w:pP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</w:p>
    <w:p w:rsidR="00514527" w:rsidRPr="00B638A3" w:rsidRDefault="00514527" w:rsidP="001C3089">
      <w:pPr>
        <w:tabs>
          <w:tab w:val="left" w:pos="709"/>
        </w:tabs>
        <w:spacing w:line="360" w:lineRule="auto"/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b/>
          <w:sz w:val="24"/>
          <w:szCs w:val="24"/>
        </w:rPr>
        <w:t>по дисциплине «Физическая культура»</w:t>
      </w:r>
      <w:r w:rsidRPr="00B638A3">
        <w:rPr>
          <w:rFonts w:ascii="Times New Roman" w:hAnsi="Times New Roman" w:cs="Times New Roman"/>
          <w:b/>
          <w:sz w:val="24"/>
          <w:szCs w:val="24"/>
        </w:rPr>
        <w:br/>
        <w:t>на тему</w:t>
      </w:r>
      <w:r w:rsidRPr="00B638A3">
        <w:rPr>
          <w:rFonts w:ascii="Times New Roman" w:hAnsi="Times New Roman" w:cs="Times New Roman"/>
          <w:sz w:val="24"/>
          <w:szCs w:val="24"/>
        </w:rPr>
        <w:t xml:space="preserve"> </w:t>
      </w:r>
      <w:r w:rsidRPr="00B638A3">
        <w:rPr>
          <w:rFonts w:ascii="Times New Roman" w:hAnsi="Times New Roman" w:cs="Times New Roman"/>
          <w:b/>
          <w:sz w:val="24"/>
          <w:szCs w:val="24"/>
        </w:rPr>
        <w:t>«___________________________»</w:t>
      </w:r>
    </w:p>
    <w:p w:rsidR="006C6F1A" w:rsidRDefault="006C6F1A" w:rsidP="006C6F1A">
      <w:pPr>
        <w:tabs>
          <w:tab w:val="left" w:pos="709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студента (студентки) заочного о</w:t>
      </w:r>
      <w:r w:rsidR="006C6F1A">
        <w:rPr>
          <w:rFonts w:ascii="Times New Roman" w:hAnsi="Times New Roman" w:cs="Times New Roman"/>
          <w:sz w:val="24"/>
          <w:szCs w:val="24"/>
        </w:rPr>
        <w:t>тделения</w:t>
      </w:r>
      <w:r w:rsidR="006C6F1A">
        <w:rPr>
          <w:rFonts w:ascii="Times New Roman" w:hAnsi="Times New Roman" w:cs="Times New Roman"/>
          <w:sz w:val="24"/>
          <w:szCs w:val="24"/>
        </w:rPr>
        <w:br/>
        <w:t>__________________________________</w:t>
      </w:r>
    </w:p>
    <w:p w:rsidR="00514527" w:rsidRPr="00B638A3" w:rsidRDefault="006C6F1A" w:rsidP="009B3196">
      <w:pPr>
        <w:tabs>
          <w:tab w:val="left" w:pos="709"/>
          <w:tab w:val="left" w:pos="1215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 w:rsidR="00514527" w:rsidRPr="00B638A3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14527" w:rsidRPr="00B638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Специальность______________________</w:t>
      </w: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C6F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Преподаватель ____________________</w:t>
      </w: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Оценка: _____________</w:t>
      </w:r>
      <w:r w:rsidR="006C6F1A">
        <w:rPr>
          <w:rFonts w:ascii="Times New Roman" w:hAnsi="Times New Roman" w:cs="Times New Roman"/>
          <w:sz w:val="24"/>
          <w:szCs w:val="24"/>
        </w:rPr>
        <w:t>______</w:t>
      </w:r>
      <w:r w:rsidRPr="00B638A3">
        <w:rPr>
          <w:rFonts w:ascii="Times New Roman" w:hAnsi="Times New Roman" w:cs="Times New Roman"/>
          <w:sz w:val="24"/>
          <w:szCs w:val="24"/>
        </w:rPr>
        <w:t>(подпись)</w:t>
      </w:r>
    </w:p>
    <w:p w:rsidR="00514527" w:rsidRPr="00B638A3" w:rsidRDefault="00514527" w:rsidP="009B3196">
      <w:pPr>
        <w:tabs>
          <w:tab w:val="left" w:pos="709"/>
        </w:tabs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B638A3">
        <w:rPr>
          <w:rFonts w:ascii="Times New Roman" w:hAnsi="Times New Roman" w:cs="Times New Roman"/>
          <w:sz w:val="24"/>
          <w:szCs w:val="24"/>
        </w:rPr>
        <w:t>Дата _____________</w:t>
      </w:r>
    </w:p>
    <w:p w:rsidR="00514527" w:rsidRPr="00B638A3" w:rsidRDefault="00514527" w:rsidP="009B3196">
      <w:pPr>
        <w:tabs>
          <w:tab w:val="left" w:pos="709"/>
        </w:tabs>
        <w:ind w:left="4253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14527" w:rsidRPr="00B638A3" w:rsidRDefault="006C6F1A" w:rsidP="009B3196">
      <w:pPr>
        <w:tabs>
          <w:tab w:val="left" w:pos="709"/>
        </w:tabs>
        <w:ind w:left="-14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Грязи 2017г.</w:t>
      </w:r>
      <w:r w:rsidR="00514527" w:rsidRPr="00B638A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Васичкин В.И. Профилактика спортивного травматизма с помощью восстановительного массажа. – Киев,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В.И. Применение массажа при травмах, 2003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Ивойлов А.В. Волейбол для всех. – М,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Вальтин А.И. Минибаскетбол. – м.: Просвещение,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Кузин В.В, Палиевский С.А. Баскетбол. Начальный этап обучения. - М: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Куценко Г.И. Книга о здоровом образе жизни. – М.: проф. издательство,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Дубровский В.Л., Гоговцев П.И. Самоконтроль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Демин Д.Ф. Врачебный контроль при занятиях физической культурой.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Кун Л. Пер. Свенгер. Всеобщая история физической культуры спорта. – М.: Радуга,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Оливова В. Люди и игры у истоков современного спорта.- М.: ФиС,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Столбов В.В., Финогенова Л.А., Мельникова Н.Ю. История физической культуры и спорта. – Изд.3-е, перераб, и доп. – М.: Физкультура и спорт,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Фурманов А.Г., Болдырев Д.М. Волейбол. – М.: Физкультура и спорт,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Психология физического воспитания и спорта./ Под ред. Т.Т. Джамгарова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  Д.Ц. Лунина. – М.: ФиС, 2005.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Ильинич В.И. Физическая культура студента. – М.: Изд-во « Гардарики»,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Велитченко В.К. Физкультура без травм. 2004.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Богатырев В.С. Методика развития физических качеств юношей: Уч. Пос. – Киров, 2005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Вострокнутов В.С. Формирование интереса учащихся к занятиям физической культурой. // Методические рекомендации. – М., 2004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Хрипкова А.В.; Колесов Д.В. Гигиена и здоровье. – М.; 1998</w:t>
      </w:r>
    </w:p>
    <w:p w:rsidR="00514527" w:rsidRPr="00B638A3" w:rsidRDefault="00514527" w:rsidP="001C3089">
      <w:pPr>
        <w:pStyle w:val="ab"/>
        <w:numPr>
          <w:ilvl w:val="0"/>
          <w:numId w:val="1"/>
        </w:numPr>
        <w:tabs>
          <w:tab w:val="left" w:pos="709"/>
        </w:tabs>
        <w:ind w:left="-142" w:firstLine="567"/>
        <w:jc w:val="both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Полиевский И.Д.; Старцева. Физкультура и профессия. – М.: ФК и спорт, 2000 </w:t>
      </w:r>
    </w:p>
    <w:p w:rsidR="00514527" w:rsidRPr="00B638A3" w:rsidRDefault="00514527" w:rsidP="001C3089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4527" w:rsidRPr="00B638A3" w:rsidRDefault="00514527" w:rsidP="001C3089">
      <w:pPr>
        <w:tabs>
          <w:tab w:val="left" w:pos="709"/>
        </w:tabs>
        <w:ind w:left="-142" w:firstLine="567"/>
        <w:rPr>
          <w:rFonts w:ascii="Times New Roman" w:hAnsi="Times New Roman" w:cs="Times New Roman"/>
          <w:b/>
          <w:sz w:val="24"/>
          <w:szCs w:val="24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Портнова Ю.М. Баскетбол: Учебник – М.: Физкультура и спорт, 2000.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Жеребцов А.В. ФК и труд – М.:, 1998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Физиология мышечной деятельности: Учебник для институтов ФК/ Под. ред. Я.М. Кода - М.:ФК и спорт 1988. 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Козлов В.М. Физиология и психология труда, 2005.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Железняк Ю.В, 120 уроков по волейболу – М.: ФК и спорт 1990.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Легкая атлетика: Уч. пос. для институтов ФК/ под. ред. Н.Г. Озолина, В.И. Воронкина, Ю.Н. Примакова – Изд. 6-е перераб. и доп. – М.: ФиС 2000</w:t>
      </w:r>
    </w:p>
    <w:p w:rsidR="00514527" w:rsidRPr="00B638A3" w:rsidRDefault="00514527" w:rsidP="001C3089">
      <w:pPr>
        <w:pStyle w:val="ab"/>
        <w:numPr>
          <w:ilvl w:val="0"/>
          <w:numId w:val="2"/>
        </w:numPr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>Ковалева В.Д. Спортивные игры: Уч. Для студентов пед. инст. « Физическое воспитание». – М.: Просвещение 2000.</w:t>
      </w:r>
    </w:p>
    <w:p w:rsidR="00514527" w:rsidRPr="00B638A3" w:rsidRDefault="00514527" w:rsidP="001C3089">
      <w:pPr>
        <w:pStyle w:val="ab"/>
        <w:tabs>
          <w:tab w:val="left" w:pos="709"/>
        </w:tabs>
        <w:ind w:left="-142" w:firstLine="567"/>
        <w:rPr>
          <w:rFonts w:ascii="Times New Roman" w:hAnsi="Times New Roman"/>
          <w:color w:val="040404"/>
          <w:sz w:val="24"/>
          <w:szCs w:val="24"/>
        </w:rPr>
      </w:pPr>
      <w:r w:rsidRPr="00B638A3">
        <w:rPr>
          <w:rFonts w:ascii="Times New Roman" w:hAnsi="Times New Roman"/>
          <w:color w:val="040404"/>
          <w:sz w:val="24"/>
          <w:szCs w:val="24"/>
        </w:rPr>
        <w:t xml:space="preserve">    </w:t>
      </w:r>
    </w:p>
    <w:p w:rsidR="00DB3135" w:rsidRPr="00F73A3A" w:rsidRDefault="00514527" w:rsidP="009B3196">
      <w:pPr>
        <w:tabs>
          <w:tab w:val="left" w:pos="709"/>
        </w:tabs>
        <w:ind w:left="-142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8A3">
        <w:rPr>
          <w:rFonts w:ascii="Times New Roman" w:hAnsi="Times New Roman" w:cs="Times New Roman"/>
          <w:b/>
          <w:bCs/>
          <w:sz w:val="24"/>
          <w:szCs w:val="24"/>
        </w:rPr>
        <w:t>Интернет- ресурсы</w:t>
      </w:r>
      <w:r w:rsidRPr="00B638A3">
        <w:rPr>
          <w:rFonts w:ascii="Times New Roman" w:hAnsi="Times New Roman" w:cs="Times New Roman"/>
          <w:bCs/>
          <w:sz w:val="24"/>
          <w:szCs w:val="24"/>
        </w:rPr>
        <w:t>:</w:t>
      </w:r>
      <w:r w:rsidRPr="00B638A3">
        <w:rPr>
          <w:rFonts w:ascii="Times New Roman" w:hAnsi="Times New Roman"/>
          <w:color w:val="040404"/>
          <w:sz w:val="24"/>
          <w:szCs w:val="24"/>
          <w:lang w:val="fr-FR"/>
        </w:rPr>
        <w:t>www.edu . ru/ modules/php.</w:t>
      </w:r>
    </w:p>
    <w:sectPr w:rsidR="00DB3135" w:rsidRPr="00F73A3A" w:rsidSect="0035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74" w:rsidRDefault="00621C74" w:rsidP="000A3F38">
      <w:pPr>
        <w:spacing w:after="0" w:line="240" w:lineRule="auto"/>
      </w:pPr>
      <w:r>
        <w:separator/>
      </w:r>
    </w:p>
  </w:endnote>
  <w:endnote w:type="continuationSeparator" w:id="1">
    <w:p w:rsidR="00621C74" w:rsidRDefault="00621C74" w:rsidP="000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2202CE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7629" w:rsidRDefault="00621C74" w:rsidP="00D360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629" w:rsidRDefault="002202CE" w:rsidP="00E2074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31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3196">
      <w:rPr>
        <w:rStyle w:val="aa"/>
        <w:noProof/>
      </w:rPr>
      <w:t>13</w:t>
    </w:r>
    <w:r>
      <w:rPr>
        <w:rStyle w:val="aa"/>
      </w:rPr>
      <w:fldChar w:fldCharType="end"/>
    </w:r>
  </w:p>
  <w:p w:rsidR="00507629" w:rsidRDefault="00621C74" w:rsidP="00D360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74" w:rsidRDefault="00621C74" w:rsidP="000A3F38">
      <w:pPr>
        <w:spacing w:after="0" w:line="240" w:lineRule="auto"/>
      </w:pPr>
      <w:r>
        <w:separator/>
      </w:r>
    </w:p>
  </w:footnote>
  <w:footnote w:type="continuationSeparator" w:id="1">
    <w:p w:rsidR="00621C74" w:rsidRDefault="00621C74" w:rsidP="000A3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68E39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10"/>
        </w:tabs>
        <w:ind w:left="710" w:firstLine="0"/>
      </w:pPr>
      <w:rPr>
        <w:b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C232B09"/>
    <w:multiLevelType w:val="hybridMultilevel"/>
    <w:tmpl w:val="3CB6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F31"/>
    <w:multiLevelType w:val="hybridMultilevel"/>
    <w:tmpl w:val="5350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0A22"/>
    <w:multiLevelType w:val="hybridMultilevel"/>
    <w:tmpl w:val="4BE4EFFE"/>
    <w:lvl w:ilvl="0" w:tplc="FA705A2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9674692"/>
    <w:multiLevelType w:val="hybridMultilevel"/>
    <w:tmpl w:val="294C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8F8"/>
    <w:multiLevelType w:val="hybridMultilevel"/>
    <w:tmpl w:val="815A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0B6F"/>
    <w:multiLevelType w:val="hybridMultilevel"/>
    <w:tmpl w:val="A38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527"/>
    <w:rsid w:val="000A3F38"/>
    <w:rsid w:val="000B3FBF"/>
    <w:rsid w:val="00182D8B"/>
    <w:rsid w:val="001C3089"/>
    <w:rsid w:val="002202CE"/>
    <w:rsid w:val="002B7C5B"/>
    <w:rsid w:val="00356054"/>
    <w:rsid w:val="0040757F"/>
    <w:rsid w:val="00514527"/>
    <w:rsid w:val="00525FFC"/>
    <w:rsid w:val="00575A26"/>
    <w:rsid w:val="00621C74"/>
    <w:rsid w:val="00627786"/>
    <w:rsid w:val="006C6F1A"/>
    <w:rsid w:val="006F4985"/>
    <w:rsid w:val="007202EA"/>
    <w:rsid w:val="00772D3E"/>
    <w:rsid w:val="00784139"/>
    <w:rsid w:val="008A3BF7"/>
    <w:rsid w:val="009275C0"/>
    <w:rsid w:val="009B3196"/>
    <w:rsid w:val="00B13724"/>
    <w:rsid w:val="00B638A3"/>
    <w:rsid w:val="00D23174"/>
    <w:rsid w:val="00D86DA3"/>
    <w:rsid w:val="00DB3135"/>
    <w:rsid w:val="00DF36C5"/>
    <w:rsid w:val="00F7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38"/>
  </w:style>
  <w:style w:type="paragraph" w:styleId="1">
    <w:name w:val="heading 1"/>
    <w:basedOn w:val="a"/>
    <w:next w:val="a"/>
    <w:link w:val="10"/>
    <w:uiPriority w:val="9"/>
    <w:qFormat/>
    <w:rsid w:val="002B7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52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yle2">
    <w:name w:val="Style2"/>
    <w:basedOn w:val="a"/>
    <w:rsid w:val="00514527"/>
    <w:pPr>
      <w:widowControl w:val="0"/>
      <w:autoSpaceDE w:val="0"/>
      <w:autoSpaceDN w:val="0"/>
      <w:adjustRightInd w:val="0"/>
      <w:spacing w:after="0" w:line="322" w:lineRule="exact"/>
      <w:ind w:hanging="5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14527"/>
    <w:pPr>
      <w:widowControl w:val="0"/>
      <w:autoSpaceDE w:val="0"/>
      <w:autoSpaceDN w:val="0"/>
      <w:adjustRightInd w:val="0"/>
      <w:spacing w:after="0" w:line="542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5145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aliases w:val="текст Знак,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тек,текст,Основной текст 1"/>
    <w:basedOn w:val="a"/>
    <w:link w:val="a6"/>
    <w:rsid w:val="005145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 Знак,Основной текст 1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,текст Знак Знак Знак Знак Знак Знак"/>
    <w:basedOn w:val="a0"/>
    <w:link w:val="a5"/>
    <w:rsid w:val="005145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51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514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1452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514527"/>
  </w:style>
  <w:style w:type="paragraph" w:styleId="ab">
    <w:name w:val="No Spacing"/>
    <w:qFormat/>
    <w:rsid w:val="0051452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51452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">
    <w:name w:val="Содержимое таблицы"/>
    <w:basedOn w:val="a"/>
    <w:rsid w:val="0051452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7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356054"/>
    <w:pPr>
      <w:outlineLvl w:val="9"/>
    </w:pPr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35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60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62778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7786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6277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B41-7996-4F05-8FFC-FFDEC76F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12</cp:revision>
  <dcterms:created xsi:type="dcterms:W3CDTF">2018-01-12T07:12:00Z</dcterms:created>
  <dcterms:modified xsi:type="dcterms:W3CDTF">2018-01-12T11:37:00Z</dcterms:modified>
</cp:coreProperties>
</file>