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14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638A3">
        <w:rPr>
          <w:rFonts w:ascii="Times New Roman" w:hAnsi="Times New Roman" w:cs="Times New Roman"/>
          <w:sz w:val="24"/>
          <w:szCs w:val="24"/>
        </w:rPr>
        <w:t xml:space="preserve">Государственное областное бюджетное профессиональное образовательное учреждение 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1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«Грязинский технический колледж»</w:t>
      </w:r>
    </w:p>
    <w:p w:rsidR="00514527" w:rsidRPr="00B638A3" w:rsidRDefault="00575AB0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-251656192;visibility:visible" from="-6.45pt,20.95pt" to="492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0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UOtMZV0DASu1sqI2e1avZavrdIaVXDVEHHhm+XQykZSEjeZcSNs4A/r77ohnEkKPXsU3n&#10;2rYBEhqAzlGNy10NfvaIwuF0PH4a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7" style="position:absolute;left:0;text-align:left;z-index:-251655168;visibility:visible" from="-6.45pt,19.95pt" to="49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T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" o:allowincell="f" strokeweight=".7pt"/>
        </w:pict>
      </w:r>
      <w:r w:rsidR="00514527" w:rsidRPr="00B638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546100</wp:posOffset>
            </wp:positionV>
            <wp:extent cx="2217420" cy="16840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3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34" w:lineRule="auto"/>
        <w:ind w:left="-142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724">
        <w:rPr>
          <w:rFonts w:ascii="Times New Roman" w:hAnsi="Times New Roman" w:cs="Times New Roman"/>
          <w:b/>
          <w:bCs/>
          <w:sz w:val="36"/>
          <w:szCs w:val="36"/>
        </w:rPr>
        <w:t>МЕТОДИЧЕСКИЕ УКАЗАНИЯ И КОНТРОЛЬНЫЕ ЗАДАНИЯ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3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724">
        <w:rPr>
          <w:rFonts w:ascii="Times New Roman" w:hAnsi="Times New Roman" w:cs="Times New Roman"/>
          <w:b/>
          <w:bCs/>
          <w:sz w:val="28"/>
          <w:szCs w:val="28"/>
        </w:rPr>
        <w:t>для студентов заочной формы обучения осваивающих программу подготовки специалистов среднего звена</w:t>
      </w:r>
    </w:p>
    <w:p w:rsidR="00514527" w:rsidRPr="00B13724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08" w:lineRule="exact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4527" w:rsidRPr="00FD331D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6" w:lineRule="auto"/>
        <w:ind w:left="-142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24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специальности </w:t>
      </w:r>
      <w:r w:rsidR="00FD331D" w:rsidRPr="00FD331D">
        <w:rPr>
          <w:rFonts w:ascii="Times New Roman" w:hAnsi="Times New Roman" w:cs="Times New Roman"/>
          <w:b/>
          <w:sz w:val="28"/>
          <w:szCs w:val="28"/>
        </w:rPr>
        <w:t>23.02.03 Техническое обслуживание и ремонт автомобильного транспорта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3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2" w:lineRule="auto"/>
        <w:ind w:left="-142" w:righ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ПО ПРОФЕССИОНАЛЬНОМУ МОДУЛЮ</w:t>
      </w:r>
    </w:p>
    <w:p w:rsidR="00514527" w:rsidRPr="00B638A3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2" w:lineRule="auto"/>
        <w:ind w:left="-142" w:righ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ОГСЭ.04 Физическая культура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7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Рассмотрено на заседании цикловой комиссии строительных дисциплин Протокол № ______ от «____»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 2017 г.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51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51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________________ С.В. Петрова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06" w:right="142"/>
        <w:rPr>
          <w:rFonts w:ascii="Times New Roman" w:hAnsi="Times New Roman" w:cs="Times New Roman"/>
          <w:sz w:val="24"/>
          <w:szCs w:val="24"/>
        </w:rPr>
        <w:sectPr w:rsidR="00514527" w:rsidRPr="00B638A3" w:rsidSect="00B638A3">
          <w:pgSz w:w="11900" w:h="16838"/>
          <w:pgMar w:top="778" w:right="843" w:bottom="698" w:left="1134" w:header="720" w:footer="720" w:gutter="0"/>
          <w:cols w:space="720" w:equalWidth="0">
            <w:col w:w="9923"/>
          </w:cols>
          <w:noEndnote/>
        </w:sect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4206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59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Грязи, 2017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  <w:sectPr w:rsidR="00514527" w:rsidRPr="00B638A3" w:rsidSect="00B638A3">
          <w:type w:val="continuous"/>
          <w:pgSz w:w="11900" w:h="16838"/>
          <w:pgMar w:top="778" w:right="843" w:bottom="698" w:left="1134" w:header="720" w:footer="720" w:gutter="0"/>
          <w:cols w:space="720" w:equalWidth="0">
            <w:col w:w="9923"/>
          </w:cols>
          <w:noEndnote/>
        </w:sect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B638A3">
        <w:rPr>
          <w:rFonts w:ascii="Times New Roman" w:hAnsi="Times New Roman" w:cs="Times New Roman"/>
          <w:sz w:val="24"/>
          <w:szCs w:val="24"/>
        </w:rPr>
        <w:lastRenderedPageBreak/>
        <w:t>Методические указания рекомендованы для использования в учебном процессе. Предназначены для студентов, обучающихся по специальности</w:t>
      </w:r>
      <w:r w:rsidR="00AA4D16">
        <w:rPr>
          <w:rFonts w:ascii="Times New Roman" w:hAnsi="Times New Roman" w:cs="Times New Roman"/>
          <w:sz w:val="24"/>
          <w:szCs w:val="24"/>
        </w:rPr>
        <w:t xml:space="preserve"> </w:t>
      </w:r>
      <w:r w:rsidR="00AA4D16" w:rsidRPr="00AA4D16">
        <w:rPr>
          <w:rFonts w:ascii="Times New Roman" w:hAnsi="Times New Roman" w:cs="Times New Roman"/>
          <w:sz w:val="24"/>
          <w:szCs w:val="24"/>
        </w:rPr>
        <w:t>23.02.03 Техническое обслуживание и ремонт автомобильного транспорта</w:t>
      </w:r>
      <w:r w:rsidRPr="00AA4D16">
        <w:rPr>
          <w:rFonts w:ascii="Times New Roman" w:hAnsi="Times New Roman" w:cs="Times New Roman"/>
          <w:sz w:val="24"/>
          <w:szCs w:val="24"/>
        </w:rPr>
        <w:t>.</w:t>
      </w:r>
      <w:r w:rsidRPr="00B638A3">
        <w:rPr>
          <w:rFonts w:ascii="Times New Roman" w:hAnsi="Times New Roman" w:cs="Times New Roman"/>
          <w:sz w:val="24"/>
          <w:szCs w:val="24"/>
        </w:rPr>
        <w:t xml:space="preserve"> Также может служить помощью преподавателю для подготовки к занятиям по вопросам изучения строительства и эксплуатации зданий и сооружений.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Составитель: преподаватель ГОБПОУ «ГТК» Е.А. Базрова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 Рецензент: председатель цикловой комиссии строительных дисциплин 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С.В. Петрова.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8652461"/>
        <w:docPartObj>
          <w:docPartGallery w:val="Table of Contents"/>
          <w:docPartUnique/>
        </w:docPartObj>
      </w:sdtPr>
      <w:sdtContent>
        <w:p w:rsidR="000A6206" w:rsidRDefault="000A6206">
          <w:pPr>
            <w:pStyle w:val="ae"/>
          </w:pPr>
          <w:r>
            <w:t>Оглавление</w:t>
          </w:r>
        </w:p>
        <w:p w:rsidR="000A6206" w:rsidRDefault="00575AB0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A6206">
            <w:instrText xml:space="preserve"> TOC \o "1-3" \h \z \u </w:instrText>
          </w:r>
          <w:r>
            <w:fldChar w:fldCharType="separate"/>
          </w:r>
          <w:hyperlink w:anchor="_Toc503529814" w:history="1">
            <w:r w:rsidR="000A6206" w:rsidRPr="00B75770">
              <w:rPr>
                <w:rStyle w:val="af1"/>
                <w:noProof/>
              </w:rPr>
              <w:t>1.ВВЕДЕНИЕ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20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75AB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3529815" w:history="1">
            <w:r w:rsidR="000A6206" w:rsidRPr="00B75770">
              <w:rPr>
                <w:rStyle w:val="af1"/>
                <w:noProof/>
              </w:rPr>
              <w:t>2. ТЕМЫ ДЛЯ ВЫПОЛНЕНИЯ КОНТРОЛЬНЫХ РАБОТ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20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75AB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3529816" w:history="1">
            <w:r w:rsidR="000A6206" w:rsidRPr="00B75770">
              <w:rPr>
                <w:rStyle w:val="af1"/>
                <w:noProof/>
              </w:rPr>
              <w:t>3.МЕТОДИЧЕСКИЕ УКАЗАНИЯ ПО ВЫПОЛНЕНИЮ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20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75AB0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03529817" w:history="1">
            <w:r w:rsidR="000A6206" w:rsidRPr="00B75770">
              <w:rPr>
                <w:rStyle w:val="af1"/>
                <w:noProof/>
              </w:rPr>
              <w:t>3.1. Основные требования к содержанию и оформлению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20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75AB0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03529818" w:history="1">
            <w:r w:rsidR="000A6206" w:rsidRPr="00B75770">
              <w:rPr>
                <w:rStyle w:val="af1"/>
                <w:noProof/>
              </w:rPr>
              <w:t>3.2 Варианты заданий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20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75AB0">
          <w:r>
            <w:fldChar w:fldCharType="end"/>
          </w:r>
        </w:p>
      </w:sdtContent>
    </w:sdt>
    <w:p w:rsidR="00514527" w:rsidRPr="00B638A3" w:rsidRDefault="00514527" w:rsidP="002B7C5B">
      <w:pPr>
        <w:pStyle w:val="1"/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Методические указания содержат общие сведения о порядке, правилах подготовки и представления домашней письменной контрольной работы по учебной дисциплине ОГСЭ.04 Физическая культура включает контрольные вопросы и варианты контрольных заданий, рекомендуемые информационно - библиографические ресурсы.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Предназначаются студентам заочной формы обучения ГОБОУ «ГТК».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724" w:rsidRDefault="00B137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4527" w:rsidRPr="002B7C5B" w:rsidRDefault="002B7C5B" w:rsidP="002B7C5B">
      <w:pPr>
        <w:pStyle w:val="1"/>
        <w:rPr>
          <w:color w:val="auto"/>
        </w:rPr>
      </w:pPr>
      <w:bookmarkStart w:id="2" w:name="_Toc503529814"/>
      <w:r w:rsidRPr="002B7C5B">
        <w:rPr>
          <w:color w:val="auto"/>
        </w:rPr>
        <w:lastRenderedPageBreak/>
        <w:t>1.</w:t>
      </w:r>
      <w:r w:rsidR="00627786" w:rsidRPr="002B7C5B">
        <w:rPr>
          <w:color w:val="auto"/>
        </w:rPr>
        <w:t>ВВЕДЕНИЕ</w:t>
      </w:r>
      <w:bookmarkStart w:id="3" w:name="page5"/>
      <w:bookmarkEnd w:id="2"/>
      <w:bookmarkEnd w:id="3"/>
    </w:p>
    <w:p w:rsidR="00356054" w:rsidRPr="00356054" w:rsidRDefault="00356054" w:rsidP="00356054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B638A3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профессионального модуля </w:t>
      </w:r>
      <w:r w:rsidR="001C3089" w:rsidRPr="00B638A3">
        <w:rPr>
          <w:rFonts w:ascii="Times New Roman" w:hAnsi="Times New Roman" w:cs="Times New Roman"/>
          <w:sz w:val="24"/>
          <w:szCs w:val="24"/>
        </w:rPr>
        <w:t xml:space="preserve">ОГСЭ.04 </w:t>
      </w:r>
      <w:r w:rsidRPr="00B638A3">
        <w:rPr>
          <w:rFonts w:ascii="Times New Roman" w:hAnsi="Times New Roman" w:cs="Times New Roman"/>
          <w:sz w:val="24"/>
          <w:szCs w:val="24"/>
        </w:rPr>
        <w:t>студенты заочного отделения изучают на первом</w:t>
      </w:r>
      <w:r w:rsidR="001C3089" w:rsidRPr="00B638A3">
        <w:rPr>
          <w:rFonts w:ascii="Times New Roman" w:hAnsi="Times New Roman" w:cs="Times New Roman"/>
          <w:sz w:val="24"/>
          <w:szCs w:val="24"/>
        </w:rPr>
        <w:t>, втором, третьем и четвертом курсе</w:t>
      </w:r>
      <w:r w:rsidRPr="00B638A3">
        <w:rPr>
          <w:rFonts w:ascii="Times New Roman" w:hAnsi="Times New Roman" w:cs="Times New Roman"/>
          <w:sz w:val="24"/>
          <w:szCs w:val="24"/>
        </w:rPr>
        <w:t>. В период сессии студентам читаются обзорн</w:t>
      </w:r>
      <w:r w:rsidR="0040757F" w:rsidRPr="00B638A3">
        <w:rPr>
          <w:rFonts w:ascii="Times New Roman" w:hAnsi="Times New Roman" w:cs="Times New Roman"/>
          <w:sz w:val="24"/>
          <w:szCs w:val="24"/>
        </w:rPr>
        <w:t>ую</w:t>
      </w:r>
      <w:r w:rsidRPr="00B638A3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40757F" w:rsidRPr="00B638A3">
        <w:rPr>
          <w:rFonts w:ascii="Times New Roman" w:hAnsi="Times New Roman" w:cs="Times New Roman"/>
          <w:sz w:val="24"/>
          <w:szCs w:val="24"/>
        </w:rPr>
        <w:t>ю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по </w:t>
      </w:r>
      <w:r w:rsidR="0040757F" w:rsidRPr="00B638A3">
        <w:rPr>
          <w:rFonts w:ascii="Times New Roman" w:hAnsi="Times New Roman" w:cs="Times New Roman"/>
          <w:sz w:val="24"/>
          <w:szCs w:val="24"/>
        </w:rPr>
        <w:t xml:space="preserve">написанию контрольной работы, за </w:t>
      </w:r>
      <w:r w:rsidR="00B638A3" w:rsidRPr="00B638A3">
        <w:rPr>
          <w:rFonts w:ascii="Times New Roman" w:hAnsi="Times New Roman" w:cs="Times New Roman"/>
          <w:sz w:val="24"/>
          <w:szCs w:val="24"/>
        </w:rPr>
        <w:t>которую</w:t>
      </w:r>
      <w:r w:rsidR="0040757F" w:rsidRPr="00B638A3">
        <w:rPr>
          <w:rFonts w:ascii="Times New Roman" w:hAnsi="Times New Roman" w:cs="Times New Roman"/>
          <w:sz w:val="24"/>
          <w:szCs w:val="24"/>
        </w:rPr>
        <w:t xml:space="preserve"> получают зачет.</w:t>
      </w:r>
      <w:r w:rsidR="00B638A3" w:rsidRPr="00B6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527" w:rsidRPr="00B638A3" w:rsidRDefault="00B638A3" w:rsidP="00E07306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Письменная контрольная работа является обязательной формой </w:t>
      </w:r>
      <w:r w:rsidR="00AF0814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B638A3">
        <w:rPr>
          <w:rFonts w:ascii="Times New Roman" w:hAnsi="Times New Roman" w:cs="Times New Roman"/>
          <w:sz w:val="24"/>
          <w:szCs w:val="24"/>
        </w:rPr>
        <w:t xml:space="preserve">контроля самостоятельной работы студента, и отражает степень освоения студентом материала по теме  </w:t>
      </w:r>
      <w:r w:rsidR="000A62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07306" w:rsidRPr="00E0730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 и социальное значение физической культуры</w:t>
      </w:r>
      <w:r w:rsidR="000A62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C38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7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Ее выполнение формирует умение по сохранению и укреплению здоровья</w:t>
      </w:r>
      <w:r w:rsidR="00E07306">
        <w:rPr>
          <w:rFonts w:ascii="Times New Roman" w:hAnsi="Times New Roman" w:cs="Times New Roman"/>
          <w:sz w:val="24"/>
          <w:szCs w:val="24"/>
        </w:rPr>
        <w:t>.</w:t>
      </w:r>
    </w:p>
    <w:p w:rsidR="00514527" w:rsidRPr="00B638A3" w:rsidRDefault="00514527" w:rsidP="00E0730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40757F" w:rsidRPr="00B638A3">
        <w:rPr>
          <w:rFonts w:ascii="Times New Roman" w:hAnsi="Times New Roman" w:cs="Times New Roman"/>
          <w:sz w:val="24"/>
          <w:szCs w:val="24"/>
        </w:rPr>
        <w:t>ОГСЭ.04</w:t>
      </w:r>
      <w:r w:rsidRPr="00B638A3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специальности </w:t>
      </w:r>
      <w:r w:rsidRPr="00AA4D16">
        <w:rPr>
          <w:rFonts w:ascii="Times New Roman" w:hAnsi="Times New Roman" w:cs="Times New Roman"/>
          <w:sz w:val="24"/>
          <w:szCs w:val="24"/>
        </w:rPr>
        <w:t>СПО</w:t>
      </w:r>
      <w:r w:rsidR="00AA4D16">
        <w:rPr>
          <w:rFonts w:ascii="Times New Roman" w:hAnsi="Times New Roman" w:cs="Times New Roman"/>
          <w:sz w:val="24"/>
          <w:szCs w:val="24"/>
        </w:rPr>
        <w:t xml:space="preserve"> </w:t>
      </w:r>
      <w:r w:rsidR="00AA4D16" w:rsidRPr="00AA4D16">
        <w:rPr>
          <w:rFonts w:ascii="Times New Roman" w:hAnsi="Times New Roman" w:cs="Times New Roman"/>
          <w:sz w:val="24"/>
          <w:szCs w:val="24"/>
        </w:rPr>
        <w:t>23.02.03 Техническое обслуживание и ремонт автомобильного транспорта</w:t>
      </w:r>
      <w:r w:rsidRPr="00AA4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в части освоения основного вида деятельности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(ВД).</w:t>
      </w:r>
    </w:p>
    <w:p w:rsidR="00514527" w:rsidRPr="00B638A3" w:rsidRDefault="00514527" w:rsidP="00E0730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40757F" w:rsidRPr="00B638A3">
        <w:rPr>
          <w:rFonts w:ascii="Times New Roman" w:hAnsi="Times New Roman" w:cs="Times New Roman"/>
          <w:sz w:val="24"/>
          <w:szCs w:val="24"/>
        </w:rPr>
        <w:t>ОГСЭ.04</w:t>
      </w:r>
      <w:r w:rsidRPr="00B638A3">
        <w:rPr>
          <w:rFonts w:ascii="Times New Roman" w:hAnsi="Times New Roman" w:cs="Times New Roman"/>
          <w:sz w:val="24"/>
          <w:szCs w:val="24"/>
        </w:rPr>
        <w:t xml:space="preserve">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514527" w:rsidRPr="00B638A3" w:rsidRDefault="00514527" w:rsidP="00E07306">
      <w:pPr>
        <w:tabs>
          <w:tab w:val="left" w:pos="709"/>
          <w:tab w:val="left" w:pos="795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8A3">
        <w:rPr>
          <w:rFonts w:ascii="Times New Roman" w:hAnsi="Times New Roman" w:cs="Times New Roman"/>
          <w:sz w:val="24"/>
          <w:szCs w:val="24"/>
        </w:rPr>
        <w:t>Целью настоящего пособия является оказание методической помощи студентам при выполнении контрольной работы. Пособие содержит необходимые сведения по составу и содержанию работы и оформлению работы.</w:t>
      </w:r>
    </w:p>
    <w:p w:rsidR="00514527" w:rsidRPr="00B638A3" w:rsidRDefault="00514527" w:rsidP="00E07306">
      <w:pPr>
        <w:tabs>
          <w:tab w:val="left" w:pos="709"/>
          <w:tab w:val="left" w:pos="795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8A3">
        <w:rPr>
          <w:rFonts w:ascii="Times New Roman" w:hAnsi="Times New Roman" w:cs="Times New Roman"/>
          <w:sz w:val="24"/>
          <w:szCs w:val="24"/>
        </w:rPr>
        <w:t>Кроме того, в пособии приведен список рекомендуемой литературы и необходимые приложения.</w:t>
      </w:r>
    </w:p>
    <w:p w:rsidR="00514527" w:rsidRPr="00B638A3" w:rsidRDefault="00514527" w:rsidP="00E07306">
      <w:pPr>
        <w:pStyle w:val="a3"/>
        <w:tabs>
          <w:tab w:val="left" w:pos="709"/>
        </w:tabs>
        <w:spacing w:after="0"/>
        <w:ind w:left="-142" w:right="-57" w:firstLine="567"/>
        <w:jc w:val="both"/>
        <w:rPr>
          <w:b/>
        </w:rPr>
      </w:pPr>
      <w:r w:rsidRPr="00B638A3">
        <w:rPr>
          <w:b/>
        </w:rPr>
        <w:t xml:space="preserve">В результате изучения темы студент должен: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уметь: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- </w:t>
      </w:r>
      <w:r w:rsidRPr="00B638A3">
        <w:rPr>
          <w:rFonts w:ascii="Times New Roman" w:hAnsi="Times New Roman"/>
          <w:color w:val="040404"/>
          <w:sz w:val="24"/>
          <w:szCs w:val="24"/>
        </w:rPr>
        <w:t xml:space="preserve">адаптировать полученные знания, творчески использовать их для личностного и профессионального развития, совершенствования здорового образа жизни при выполнении учебной, профессиональной и социокультурной деятельности.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студент должен уметь выполнять индивидуально подобранные комплексы ОФП и гигиенической гимнастике;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выполнять простейшие приемы самомассажа и релаксации;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проводить самоконтроль при занятиях физическими упражнениями;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-осуществлять творческое сотрудничество в коллективных формах занятий физической культурой;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знать: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Студент должен знать цели и задачи физической культуры, овладеть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раскрывающей сущность явлений и научные факты, объективные связи между ними, объясняющие необходимость формирования физической культуры в личности. 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методику составления индивидуальных программ и овладения способами деятельности в сфере физической культуры и спорта для достижения профессиональных и жизненных целей, регулирование и коррекции психоэмоционального состояния.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технологию совершенствования приобретенного опыта творческой практической деятельности, развития самодеятельности в физической культуре  и спорте для повышения уровня функциональных и двигательных способностей личности, направленных на решение индивидуальных и коллективных интересов.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AA4D16" w:rsidRDefault="00AA4D16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lastRenderedPageBreak/>
        <w:t>Знать/понимать: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способы контроля и оценки индивидуального физического развития и физической подготовленности;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 результате изучения учебной дисциплине «Физическая культура»  студент должен:</w:t>
      </w: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 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- </w:t>
      </w:r>
      <w:r w:rsidRPr="00B638A3">
        <w:rPr>
          <w:rFonts w:ascii="Times New Roman" w:hAnsi="Times New Roman"/>
          <w:color w:val="040404"/>
          <w:sz w:val="24"/>
          <w:szCs w:val="24"/>
        </w:rPr>
        <w:t>повышения работоспособности, сохранения и укрепления здоровья;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организации и проведения индивидуального, коллективного и семейного отдыха, участия в массовых – спортивных соревнованиях;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активной творческой деятельности, выбора и формирования здорового образа жизни.   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986FB8" w:rsidRDefault="00986FB8" w:rsidP="00986FB8">
      <w:pPr>
        <w:widowControl w:val="0"/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Рекомендуемое количество часов на освоение программы дисциплины:</w:t>
      </w:r>
    </w:p>
    <w:p w:rsidR="00986FB8" w:rsidRDefault="00986FB8" w:rsidP="00986F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 7</w:t>
      </w:r>
      <w:r w:rsidR="00A2783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986FB8" w:rsidRDefault="00986FB8" w:rsidP="00986FB8">
      <w:pPr>
        <w:widowControl w:val="0"/>
        <w:overflowPunct w:val="0"/>
        <w:autoSpaceDE w:val="0"/>
        <w:autoSpaceDN w:val="0"/>
        <w:adjustRightInd w:val="0"/>
        <w:spacing w:after="0"/>
        <w:ind w:right="860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2 часа, </w:t>
      </w:r>
    </w:p>
    <w:p w:rsidR="00986FB8" w:rsidRDefault="00986FB8" w:rsidP="00986FB8">
      <w:pPr>
        <w:widowControl w:val="0"/>
        <w:overflowPunct w:val="0"/>
        <w:autoSpaceDE w:val="0"/>
        <w:autoSpaceDN w:val="0"/>
        <w:adjustRightInd w:val="0"/>
        <w:spacing w:after="0"/>
        <w:ind w:right="3140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обучающегося 7</w:t>
      </w:r>
      <w:r w:rsidR="00A278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часов.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  <w:sectPr w:rsidR="00514527" w:rsidRPr="00B638A3" w:rsidSect="00E2074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4527" w:rsidRPr="000A6206" w:rsidRDefault="000A6206" w:rsidP="000A6206">
      <w:pPr>
        <w:pStyle w:val="1"/>
        <w:rPr>
          <w:color w:val="auto"/>
        </w:rPr>
      </w:pPr>
      <w:bookmarkStart w:id="4" w:name="_Toc503529815"/>
      <w:r w:rsidRPr="000A6206">
        <w:rPr>
          <w:color w:val="auto"/>
          <w:szCs w:val="24"/>
        </w:rPr>
        <w:lastRenderedPageBreak/>
        <w:t>2. ТЕМЫ ДЛЯ ВЫПОЛНЕНИЯ КОНТРОЛЬНЫХ РАБОТ</w:t>
      </w:r>
      <w:bookmarkEnd w:id="4"/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240" w:lineRule="auto"/>
        <w:ind w:left="-142" w:right="99" w:firstLine="567"/>
        <w:jc w:val="center"/>
        <w:rPr>
          <w:b/>
        </w:rPr>
      </w:pPr>
    </w:p>
    <w:p w:rsidR="00514527" w:rsidRPr="00AF0814" w:rsidRDefault="00AF0814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</w:t>
      </w:r>
      <w:r w:rsidR="000A6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F0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Общекультурное и социальное значение физической культуры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спорт.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воспитание, самовоспитание и самообразование.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физической культуры. Ценностное отношение и ориентация.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личности.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Ценностные ориентации и отношение студентов к физической культуре и спорту.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законодательства Российской федерации о Физической культуре и спорта.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Психофизическая и профессионально - прикладная физическая подготовка.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спорт как социальные феномены общества.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и функциональная подготовленность.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как учебная дисциплина среднего профессионального образования.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как учебная дисциплина среднего профессионального образования.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 и социальное значение физической культуры.</w:t>
      </w:r>
    </w:p>
    <w:p w:rsidR="00AF0814" w:rsidRP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в общекультурной и профессиональной подготовке студентов.</w:t>
      </w:r>
    </w:p>
    <w:p w:rsidR="00AF0814" w:rsidRDefault="00AF0814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Законспектировать физическая культура в общекультурной и профессиональной подготовке студентов.</w:t>
      </w:r>
    </w:p>
    <w:p w:rsidR="004C383B" w:rsidRDefault="004C383B" w:rsidP="004C3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4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– продукт развития определенных исторических условий.</w:t>
      </w:r>
    </w:p>
    <w:p w:rsidR="004C383B" w:rsidRDefault="004C383B" w:rsidP="004C3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4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– часть общечеловеческой культуры.</w:t>
      </w:r>
    </w:p>
    <w:p w:rsidR="004C383B" w:rsidRDefault="004C383B" w:rsidP="004C3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4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биологические основы физической культуры. Основные понятия.</w:t>
      </w:r>
    </w:p>
    <w:p w:rsidR="004C383B" w:rsidRDefault="004C383B" w:rsidP="004C3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4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физическая и спортивная подготовка в системе физического воспитания. Основные понятия.</w:t>
      </w:r>
    </w:p>
    <w:p w:rsidR="004C383B" w:rsidRPr="00AF0814" w:rsidRDefault="004C383B" w:rsidP="004C3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4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8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организация самостоятельных занятий. Мотивация выбора самостоятельных занятий.</w:t>
      </w:r>
    </w:p>
    <w:p w:rsidR="004C383B" w:rsidRDefault="004C383B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306" w:rsidRPr="00AF0814" w:rsidRDefault="00E07306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306" w:rsidRDefault="00E07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4527" w:rsidRPr="002B7C5B" w:rsidRDefault="00356054" w:rsidP="002B7C5B">
      <w:pPr>
        <w:pStyle w:val="1"/>
        <w:rPr>
          <w:color w:val="auto"/>
        </w:rPr>
      </w:pPr>
      <w:bookmarkStart w:id="5" w:name="_Toc503529816"/>
      <w:r w:rsidRPr="002B7C5B">
        <w:rPr>
          <w:color w:val="auto"/>
          <w:szCs w:val="24"/>
        </w:rPr>
        <w:lastRenderedPageBreak/>
        <w:t>3</w:t>
      </w:r>
      <w:r w:rsidR="00514527" w:rsidRPr="002B7C5B">
        <w:rPr>
          <w:color w:val="auto"/>
        </w:rPr>
        <w:t>.МЕТОДИЧЕСКИЕ УКАЗАНИЯ ПО ВЫПОЛНЕНИЮ КОНТРОЛЬНОЙ РАБОТЫ</w:t>
      </w:r>
      <w:bookmarkEnd w:id="5"/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240" w:lineRule="auto"/>
        <w:ind w:left="-142" w:right="99" w:firstLine="567"/>
        <w:jc w:val="center"/>
        <w:rPr>
          <w:b/>
        </w:rPr>
      </w:pPr>
    </w:p>
    <w:p w:rsidR="00514527" w:rsidRPr="002B7C5B" w:rsidRDefault="00356054" w:rsidP="00627786">
      <w:pPr>
        <w:pStyle w:val="2"/>
        <w:rPr>
          <w:color w:val="auto"/>
        </w:rPr>
      </w:pPr>
      <w:bookmarkStart w:id="6" w:name="_Toc503529817"/>
      <w:r w:rsidRPr="002B7C5B">
        <w:rPr>
          <w:color w:val="auto"/>
        </w:rPr>
        <w:t>3</w:t>
      </w:r>
      <w:r w:rsidR="00514527" w:rsidRPr="002B7C5B">
        <w:rPr>
          <w:color w:val="auto"/>
        </w:rPr>
        <w:t>.1. Основные требования к содержанию и оформлению контрольной работы</w:t>
      </w:r>
      <w:bookmarkEnd w:id="6"/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По теме 1. «</w:t>
      </w:r>
      <w:r w:rsidR="000A6206" w:rsidRPr="000A620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 и социальное значение физической культуры</w:t>
      </w:r>
      <w:r w:rsidRPr="00B638A3">
        <w:rPr>
          <w:rFonts w:ascii="Times New Roman" w:hAnsi="Times New Roman" w:cs="Times New Roman"/>
          <w:sz w:val="24"/>
          <w:szCs w:val="24"/>
        </w:rPr>
        <w:t xml:space="preserve">» выполняется одна контрольная работа на </w:t>
      </w:r>
      <w:r w:rsidR="004C383B">
        <w:rPr>
          <w:rFonts w:ascii="Times New Roman" w:hAnsi="Times New Roman" w:cs="Times New Roman"/>
          <w:sz w:val="24"/>
          <w:szCs w:val="24"/>
        </w:rPr>
        <w:t>втором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="00772D3E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B638A3">
        <w:rPr>
          <w:rFonts w:ascii="Times New Roman" w:hAnsi="Times New Roman" w:cs="Times New Roman"/>
          <w:sz w:val="24"/>
          <w:szCs w:val="24"/>
        </w:rPr>
        <w:t>обучения, которая включает в себя выполнение одного теоретического вопроса.</w:t>
      </w:r>
    </w:p>
    <w:p w:rsidR="00514527" w:rsidRPr="00B638A3" w:rsidRDefault="00514527" w:rsidP="00772D3E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</w:pPr>
      <w:r w:rsidRPr="00B638A3">
        <w:t>Вариант з</w:t>
      </w:r>
      <w:r w:rsidR="00E07306">
        <w:t xml:space="preserve">адания определяется по таблице </w:t>
      </w:r>
      <w:r w:rsidRPr="00B638A3">
        <w:t xml:space="preserve">в зависимости от последней цифры шифра студента. 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Работа оформляется на одной стороне стандартного листа формата А4 (210х297 мм) белой односортной бумаги </w:t>
      </w:r>
      <w:r w:rsidR="00772D3E">
        <w:rPr>
          <w:rFonts w:ascii="Times New Roman" w:hAnsi="Times New Roman" w:cs="Times New Roman"/>
          <w:sz w:val="24"/>
          <w:szCs w:val="24"/>
        </w:rPr>
        <w:t xml:space="preserve">компьютерным </w:t>
      </w:r>
      <w:r w:rsidRPr="00B638A3">
        <w:rPr>
          <w:rFonts w:ascii="Times New Roman" w:hAnsi="Times New Roman" w:cs="Times New Roman"/>
          <w:sz w:val="24"/>
          <w:szCs w:val="24"/>
        </w:rPr>
        <w:t>способов. При оформлении работ компьютерным способом – текст оформляется шрифтом Times New Roman, кегль шрифта 12-14 пунктов, межстрочный интервал – полуторный. При оформлении рукописным способом работа пишется разборчивым почерком. Высота букв и цифр должна быть не менее 2,5 мм. Для пометок рецензента должны быть оставлены поля шириной 3-4 см.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Ти</w:t>
      </w:r>
      <w:r w:rsidR="004C383B">
        <w:rPr>
          <w:rFonts w:ascii="Times New Roman" w:hAnsi="Times New Roman" w:cs="Times New Roman"/>
          <w:sz w:val="24"/>
          <w:szCs w:val="24"/>
        </w:rPr>
        <w:t>тульный лист контрольной работ</w:t>
      </w:r>
      <w:r w:rsidRPr="00B638A3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r w:rsidRPr="00B638A3">
        <w:rPr>
          <w:rFonts w:ascii="Times New Roman" w:hAnsi="Times New Roman" w:cs="Times New Roman"/>
          <w:b/>
          <w:sz w:val="24"/>
          <w:szCs w:val="24"/>
        </w:rPr>
        <w:t>Приложением 1.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должна содержать обобщения и выводы, сделанные на основе изучения литературы в целом.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Контрольная работа должна содержать список литературы, которую студент изучил и использовал при написании работы. Список  должен быть правильно оформлен (с точными библиографическими данными).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Объем контрольной работы должен составлять не менее </w:t>
      </w:r>
      <w:r w:rsidR="00772D3E">
        <w:rPr>
          <w:rFonts w:ascii="Times New Roman" w:hAnsi="Times New Roman" w:cs="Times New Roman"/>
          <w:sz w:val="24"/>
          <w:szCs w:val="24"/>
        </w:rPr>
        <w:t>12-14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печатных листов, Допускается увеличение объема работы на 20-30 %.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должна иметь общую нумерацию страниц.  На титульном листе номер страницы не ставится.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14527" w:rsidRPr="002B7C5B" w:rsidRDefault="00514527" w:rsidP="00627786">
      <w:pPr>
        <w:pStyle w:val="2"/>
        <w:rPr>
          <w:color w:val="auto"/>
        </w:rPr>
      </w:pPr>
      <w:r w:rsidRPr="00B638A3">
        <w:br w:type="page"/>
      </w:r>
      <w:bookmarkStart w:id="7" w:name="_Toc503529818"/>
      <w:r w:rsidR="00356054" w:rsidRPr="002B7C5B">
        <w:rPr>
          <w:color w:val="auto"/>
        </w:rPr>
        <w:lastRenderedPageBreak/>
        <w:t>3</w:t>
      </w:r>
      <w:r w:rsidRPr="002B7C5B">
        <w:rPr>
          <w:color w:val="auto"/>
        </w:rPr>
        <w:t>.</w:t>
      </w:r>
      <w:r w:rsidR="00772D3E" w:rsidRPr="002B7C5B">
        <w:rPr>
          <w:color w:val="auto"/>
        </w:rPr>
        <w:t>2</w:t>
      </w:r>
      <w:r w:rsidRPr="002B7C5B">
        <w:rPr>
          <w:color w:val="auto"/>
        </w:rPr>
        <w:t xml:space="preserve"> Варианты заданий контрольной работы</w:t>
      </w:r>
      <w:bookmarkEnd w:id="7"/>
      <w:r w:rsidRPr="002B7C5B">
        <w:rPr>
          <w:color w:val="auto"/>
        </w:rPr>
        <w:t xml:space="preserve"> </w:t>
      </w:r>
    </w:p>
    <w:p w:rsidR="00514527" w:rsidRPr="00B638A3" w:rsidRDefault="00514527" w:rsidP="001C3089">
      <w:pPr>
        <w:tabs>
          <w:tab w:val="left" w:pos="709"/>
          <w:tab w:val="left" w:pos="1340"/>
        </w:tabs>
        <w:ind w:left="-142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38A3">
        <w:rPr>
          <w:rFonts w:ascii="Times New Roman" w:hAnsi="Times New Roman" w:cs="Times New Roman"/>
          <w:b/>
          <w:i/>
          <w:sz w:val="24"/>
          <w:szCs w:val="24"/>
        </w:rPr>
        <w:t xml:space="preserve">Изучив учебную и справочную литературу, ответьте на вопрос: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"/>
        <w:gridCol w:w="8425"/>
      </w:tblGrid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527" w:rsidRPr="00B638A3" w:rsidRDefault="00182D8B" w:rsidP="00784139">
            <w:pPr>
              <w:tabs>
                <w:tab w:val="left" w:pos="709"/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514527" w:rsidRPr="00B638A3" w:rsidTr="00F80986">
        <w:trPr>
          <w:trHeight w:val="551"/>
        </w:trPr>
        <w:tc>
          <w:tcPr>
            <w:tcW w:w="1145" w:type="dxa"/>
          </w:tcPr>
          <w:p w:rsidR="00514527" w:rsidRPr="00B638A3" w:rsidRDefault="00514527" w:rsidP="004C383B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4C383B" w:rsidRPr="00AF0814" w:rsidRDefault="004C383B" w:rsidP="004C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спорт.</w:t>
            </w:r>
          </w:p>
          <w:p w:rsidR="00514527" w:rsidRPr="00772D3E" w:rsidRDefault="004C383B" w:rsidP="004C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воспитание, самовоспитание и самообразование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25" w:type="dxa"/>
          </w:tcPr>
          <w:p w:rsidR="004C383B" w:rsidRPr="00AF0814" w:rsidRDefault="004C383B" w:rsidP="004C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физической культуры. Ценностное отношение и ориентация.</w:t>
            </w:r>
          </w:p>
          <w:p w:rsidR="00514527" w:rsidRPr="00772D3E" w:rsidRDefault="004C383B" w:rsidP="004C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личности.</w:t>
            </w:r>
          </w:p>
        </w:tc>
      </w:tr>
      <w:tr w:rsidR="00514527" w:rsidRPr="00B638A3" w:rsidTr="00F80986">
        <w:trPr>
          <w:trHeight w:val="669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25" w:type="dxa"/>
          </w:tcPr>
          <w:p w:rsidR="004C383B" w:rsidRPr="00AF0814" w:rsidRDefault="004C383B" w:rsidP="004C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Ценностные ориентации и отношение студентов к физической культуре и спорту.</w:t>
            </w:r>
          </w:p>
          <w:p w:rsidR="00514527" w:rsidRPr="00772D3E" w:rsidRDefault="004C383B" w:rsidP="004C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Российской федерации о Физической культуре и спорта.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25" w:type="dxa"/>
          </w:tcPr>
          <w:p w:rsidR="004C383B" w:rsidRPr="00AF0814" w:rsidRDefault="004C383B" w:rsidP="004C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Психофизическая и профессионально - прикладная физическая подготовка.</w:t>
            </w:r>
          </w:p>
          <w:p w:rsidR="00514527" w:rsidRPr="00772D3E" w:rsidRDefault="004C383B" w:rsidP="004C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 как социальные феномены общества.</w:t>
            </w:r>
          </w:p>
        </w:tc>
      </w:tr>
      <w:tr w:rsidR="00514527" w:rsidRPr="00B638A3" w:rsidTr="00F80986">
        <w:trPr>
          <w:trHeight w:val="579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4C383B" w:rsidRPr="00AF0814" w:rsidRDefault="00784139" w:rsidP="004C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83B"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и функциональная подготовленность.</w:t>
            </w:r>
          </w:p>
          <w:p w:rsidR="00514527" w:rsidRPr="00772D3E" w:rsidRDefault="004C383B" w:rsidP="004C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25" w:type="dxa"/>
          </w:tcPr>
          <w:p w:rsidR="004C383B" w:rsidRPr="00AF0814" w:rsidRDefault="004C383B" w:rsidP="004C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как учебная дисциплина среднего профессионального образования.</w:t>
            </w:r>
          </w:p>
          <w:p w:rsidR="00514527" w:rsidRPr="00772D3E" w:rsidRDefault="004C383B" w:rsidP="004C3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как учебная дисциплина среднего профессионального образования</w:t>
            </w:r>
          </w:p>
        </w:tc>
      </w:tr>
      <w:tr w:rsidR="00514527" w:rsidRPr="00B638A3" w:rsidTr="00F80986">
        <w:trPr>
          <w:trHeight w:val="913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25" w:type="dxa"/>
          </w:tcPr>
          <w:p w:rsidR="004C383B" w:rsidRPr="00AF0814" w:rsidRDefault="00784139" w:rsidP="004C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83B"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 и социальное значение физической культуры.</w:t>
            </w:r>
          </w:p>
          <w:p w:rsidR="00514527" w:rsidRPr="00772D3E" w:rsidRDefault="004C383B" w:rsidP="004C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5" w:type="dxa"/>
          </w:tcPr>
          <w:p w:rsidR="00F80986" w:rsidRDefault="00F80986" w:rsidP="00F8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Законспектировать физическая культура в общекультурной и профессиональной подготовке студентов.</w:t>
            </w:r>
          </w:p>
          <w:p w:rsidR="00514527" w:rsidRPr="00772D3E" w:rsidRDefault="00F80986" w:rsidP="00F8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– продукт развития определенных исторических условий.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25" w:type="dxa"/>
          </w:tcPr>
          <w:p w:rsidR="00F80986" w:rsidRDefault="00F80986" w:rsidP="00F8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– часть общечеловеческой культуры.</w:t>
            </w:r>
          </w:p>
          <w:p w:rsidR="00514527" w:rsidRPr="00772D3E" w:rsidRDefault="00F80986" w:rsidP="00F8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 биологические основы физической культуры. Основные понятия.</w:t>
            </w:r>
          </w:p>
        </w:tc>
      </w:tr>
      <w:tr w:rsidR="00514527" w:rsidRPr="00B638A3" w:rsidTr="00F80986">
        <w:trPr>
          <w:trHeight w:val="1170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25" w:type="dxa"/>
          </w:tcPr>
          <w:p w:rsidR="00F80986" w:rsidRDefault="00772D3E" w:rsidP="00F8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986"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и спортивная подготовка в системе физического воспитания. Основные понятия.</w:t>
            </w:r>
          </w:p>
          <w:p w:rsidR="00514527" w:rsidRPr="00772D3E" w:rsidRDefault="00F80986" w:rsidP="00F8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организация самостоятельных занятий. Мотивация выбора самостоятельных занятий</w:t>
            </w:r>
          </w:p>
        </w:tc>
      </w:tr>
    </w:tbl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0986" w:rsidRDefault="00F8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4527" w:rsidRPr="00772D3E" w:rsidRDefault="00514527" w:rsidP="00772D3E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772D3E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514527" w:rsidRPr="00772D3E" w:rsidRDefault="00514527" w:rsidP="00772D3E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772D3E">
        <w:rPr>
          <w:rFonts w:ascii="Times New Roman" w:hAnsi="Times New Roman" w:cs="Times New Roman"/>
          <w:sz w:val="18"/>
          <w:szCs w:val="18"/>
        </w:rPr>
        <w:t>Образец оформления титульного листа</w:t>
      </w:r>
    </w:p>
    <w:p w:rsidR="00514527" w:rsidRPr="00B638A3" w:rsidRDefault="00514527" w:rsidP="00772D3E">
      <w:pPr>
        <w:tabs>
          <w:tab w:val="left" w:pos="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 науки Липецкой области</w:t>
      </w: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областное бюджетное</w:t>
      </w: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514527" w:rsidRPr="00B638A3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«Грязинский технический колледж</w:t>
      </w:r>
    </w:p>
    <w:p w:rsidR="00514527" w:rsidRPr="00B638A3" w:rsidRDefault="00514527" w:rsidP="001C3089">
      <w:pPr>
        <w:pStyle w:val="a7"/>
        <w:tabs>
          <w:tab w:val="left" w:pos="709"/>
        </w:tabs>
        <w:ind w:left="-142" w:firstLine="567"/>
        <w:jc w:val="center"/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ab/>
        <w:t>Шифр</w:t>
      </w:r>
      <w:r w:rsidR="006C6F1A">
        <w:rPr>
          <w:rFonts w:ascii="Times New Roman" w:hAnsi="Times New Roman" w:cs="Times New Roman"/>
          <w:sz w:val="24"/>
          <w:szCs w:val="24"/>
        </w:rPr>
        <w:t>№</w:t>
      </w:r>
      <w:r w:rsidRPr="00B638A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514527" w:rsidRPr="00B638A3" w:rsidRDefault="00514527" w:rsidP="001C3089">
      <w:pPr>
        <w:pStyle w:val="a7"/>
        <w:tabs>
          <w:tab w:val="left" w:pos="709"/>
        </w:tabs>
        <w:ind w:left="-142" w:firstLine="567"/>
        <w:jc w:val="center"/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по дисциплине «Физическая культура»</w:t>
      </w:r>
      <w:r w:rsidRPr="00B638A3">
        <w:rPr>
          <w:rFonts w:ascii="Times New Roman" w:hAnsi="Times New Roman" w:cs="Times New Roman"/>
          <w:b/>
          <w:sz w:val="24"/>
          <w:szCs w:val="24"/>
        </w:rPr>
        <w:br/>
        <w:t>на тему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b/>
          <w:sz w:val="24"/>
          <w:szCs w:val="24"/>
        </w:rPr>
        <w:t>«___________________________»</w:t>
      </w:r>
    </w:p>
    <w:p w:rsidR="006C6F1A" w:rsidRDefault="006C6F1A" w:rsidP="006C6F1A">
      <w:pPr>
        <w:tabs>
          <w:tab w:val="left" w:pos="709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AA4D16">
      <w:pPr>
        <w:tabs>
          <w:tab w:val="left" w:pos="709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студента (студентки) заочного о</w:t>
      </w:r>
      <w:r w:rsidR="006C6F1A">
        <w:rPr>
          <w:rFonts w:ascii="Times New Roman" w:hAnsi="Times New Roman" w:cs="Times New Roman"/>
          <w:sz w:val="24"/>
          <w:szCs w:val="24"/>
        </w:rPr>
        <w:t>тделения</w:t>
      </w:r>
      <w:r w:rsidR="006C6F1A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</w:p>
    <w:p w:rsidR="00514527" w:rsidRPr="00B638A3" w:rsidRDefault="006C6F1A" w:rsidP="00AA4D16">
      <w:pPr>
        <w:tabs>
          <w:tab w:val="left" w:pos="709"/>
          <w:tab w:val="left" w:pos="121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514527" w:rsidRPr="00B638A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14527" w:rsidRPr="00B638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Специальность______________________</w:t>
      </w:r>
    </w:p>
    <w:p w:rsidR="00514527" w:rsidRPr="00B638A3" w:rsidRDefault="00514527" w:rsidP="00AA4D16">
      <w:pPr>
        <w:tabs>
          <w:tab w:val="left" w:pos="709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C6F1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4527" w:rsidRPr="00B638A3" w:rsidRDefault="00514527" w:rsidP="00AA4D16">
      <w:pPr>
        <w:tabs>
          <w:tab w:val="left" w:pos="709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AA4D16">
      <w:pPr>
        <w:tabs>
          <w:tab w:val="left" w:pos="709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Преподаватель ____________________</w:t>
      </w:r>
    </w:p>
    <w:p w:rsidR="00514527" w:rsidRPr="00B638A3" w:rsidRDefault="00514527" w:rsidP="00AA4D16">
      <w:pPr>
        <w:tabs>
          <w:tab w:val="left" w:pos="709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Оценка: _____________</w:t>
      </w:r>
      <w:r w:rsidR="006C6F1A">
        <w:rPr>
          <w:rFonts w:ascii="Times New Roman" w:hAnsi="Times New Roman" w:cs="Times New Roman"/>
          <w:sz w:val="24"/>
          <w:szCs w:val="24"/>
        </w:rPr>
        <w:t>______</w:t>
      </w:r>
      <w:r w:rsidRPr="00B638A3">
        <w:rPr>
          <w:rFonts w:ascii="Times New Roman" w:hAnsi="Times New Roman" w:cs="Times New Roman"/>
          <w:sz w:val="24"/>
          <w:szCs w:val="24"/>
        </w:rPr>
        <w:t>(подпись)</w:t>
      </w:r>
    </w:p>
    <w:p w:rsidR="00514527" w:rsidRPr="00B638A3" w:rsidRDefault="00514527" w:rsidP="00AA4D16">
      <w:pPr>
        <w:tabs>
          <w:tab w:val="left" w:pos="709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4527" w:rsidRPr="00B638A3" w:rsidRDefault="00514527" w:rsidP="00AA4D16">
      <w:pPr>
        <w:tabs>
          <w:tab w:val="left" w:pos="709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6C6F1A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Грязи 2017г.</w:t>
      </w: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Васичкин В.И. Профилактика спортивного травматизма с помощью восстановительного массажа. – Киев,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Дубровский В.И. Применение массажа при травмах, 2003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Ивойлов А.В. Волейбол для всех. – М,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Вальтин А.И. Минибаскетбол. – м.: Просвещение,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Кузин В.В, Палиевский С.А. Баскетбол. Начальный этап обучения. - М: Физкультура и спорт,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Куценко Г.И. Книга о здоровом образе жизни. – М.: проф. издательство,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Дубровский В.Л., Гоговцев П.И. Самоконтроль при занятиях физической культурой.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Демин Д.Ф. Врачебный контроль при занятиях физической культурой.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Кун Л. Пер. Свенгер. Всеобщая история физической культуры спорта. – М.: Радуга,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Оливова В. Люди и игры у истоков современного спорта.- М.: ФиС,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Столбов В.В., Финогенова Л.А., Мельникова Н.Ю. История физической культуры и спорта. – Изд.3-е, перераб, и доп. – М.: Физкультура и спорт,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Фурманов А.Г., Болдырев Д.М. Волейбол. – М.: Физкультура и спорт,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Психология физического воспитания и спорта./ Под ред. Т.Т. Джамгарова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и  Д.Ц. Лунина. – М.: ФиС, 2005.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Ильинич В.И. Физическая культура студента. – М.: Изд-во « Гардарики»,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Велитченко В.К. Физкультура без травм.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Богатырев В.С. Методика развития физических качеств юношей: Уч. Пос. – Киров,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Вострокнутов В.С. Формирование интереса учащихся к занятиям физической культурой. // Методические рекомендации. – М.,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Хрипкова А.В.; Колесов Д.В. Гигиена и здоровье. – М.; 1998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Полиевский И.Д.; Старцева. Физкультура и профессия. – М.: ФК и спорт, 2000 </w:t>
      </w: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Портнова Ю.М. Баскетбол: Учебник – М.: Физкультура и спорт, 2000.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Жеребцов А.В. ФК и труд – М.:, 1998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Физиология мышечной деятельности: Учебник для институтов ФК/ Под. ред. Я.М. Кода - М.:ФК и спорт 1988. 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Козлов В.М. Физиология и психология труда, 2005.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Железняк Ю.В, 120 уроков по волейболу – М.: ФК и спорт 1990.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Легкая атлетика: Уч. пос. для институтов ФК/ под. ред. Н.Г. Озолина, В.И. Воронкина, Ю.Н. Примакова – Изд. 6-е перераб. и доп. – М.: ФиС 2000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Ковалева В.Д. Спортивные игры: Уч. Для студентов пед. инст. « Физическое воспитание». – М.: Просвещение 2000.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    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135" w:rsidRPr="00986FB8" w:rsidRDefault="00514527" w:rsidP="00AA4D16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Интернет- ресурсы</w:t>
      </w:r>
      <w:r w:rsidRPr="00B638A3">
        <w:rPr>
          <w:rFonts w:ascii="Times New Roman" w:hAnsi="Times New Roman" w:cs="Times New Roman"/>
          <w:bCs/>
          <w:sz w:val="24"/>
          <w:szCs w:val="24"/>
        </w:rPr>
        <w:t>:</w:t>
      </w:r>
      <w:r w:rsidRPr="00B638A3">
        <w:rPr>
          <w:rFonts w:ascii="Times New Roman" w:hAnsi="Times New Roman"/>
          <w:color w:val="040404"/>
          <w:sz w:val="24"/>
          <w:szCs w:val="24"/>
          <w:lang w:val="fr-FR"/>
        </w:rPr>
        <w:t>www.edu . ru/ modules/php.</w:t>
      </w:r>
    </w:p>
    <w:sectPr w:rsidR="00DB3135" w:rsidRPr="00986FB8" w:rsidSect="0035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E1" w:rsidRDefault="00A06BE1" w:rsidP="001868B7">
      <w:pPr>
        <w:spacing w:after="0" w:line="240" w:lineRule="auto"/>
      </w:pPr>
      <w:r>
        <w:separator/>
      </w:r>
    </w:p>
  </w:endnote>
  <w:endnote w:type="continuationSeparator" w:id="1">
    <w:p w:rsidR="00A06BE1" w:rsidRDefault="00A06BE1" w:rsidP="0018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29" w:rsidRDefault="00575AB0" w:rsidP="00E20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31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7629" w:rsidRDefault="00A06BE1" w:rsidP="00D3601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29" w:rsidRDefault="00575AB0" w:rsidP="00E20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31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4D16">
      <w:rPr>
        <w:rStyle w:val="aa"/>
        <w:noProof/>
      </w:rPr>
      <w:t>7</w:t>
    </w:r>
    <w:r>
      <w:rPr>
        <w:rStyle w:val="aa"/>
      </w:rPr>
      <w:fldChar w:fldCharType="end"/>
    </w:r>
  </w:p>
  <w:p w:rsidR="00507629" w:rsidRDefault="00A06BE1" w:rsidP="00D3601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E1" w:rsidRDefault="00A06BE1" w:rsidP="001868B7">
      <w:pPr>
        <w:spacing w:after="0" w:line="240" w:lineRule="auto"/>
      </w:pPr>
      <w:r>
        <w:separator/>
      </w:r>
    </w:p>
  </w:footnote>
  <w:footnote w:type="continuationSeparator" w:id="1">
    <w:p w:rsidR="00A06BE1" w:rsidRDefault="00A06BE1" w:rsidP="0018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168E39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10"/>
        </w:tabs>
        <w:ind w:left="710" w:firstLine="0"/>
      </w:pPr>
      <w:rPr>
        <w:b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C232B09"/>
    <w:multiLevelType w:val="hybridMultilevel"/>
    <w:tmpl w:val="3CB6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53F31"/>
    <w:multiLevelType w:val="hybridMultilevel"/>
    <w:tmpl w:val="5350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0A22"/>
    <w:multiLevelType w:val="hybridMultilevel"/>
    <w:tmpl w:val="4BE4EFFE"/>
    <w:lvl w:ilvl="0" w:tplc="FA705A2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9674692"/>
    <w:multiLevelType w:val="hybridMultilevel"/>
    <w:tmpl w:val="294C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78F8"/>
    <w:multiLevelType w:val="hybridMultilevel"/>
    <w:tmpl w:val="815A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0B6F"/>
    <w:multiLevelType w:val="hybridMultilevel"/>
    <w:tmpl w:val="A380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527"/>
    <w:rsid w:val="000A6206"/>
    <w:rsid w:val="000C62D5"/>
    <w:rsid w:val="00182D8B"/>
    <w:rsid w:val="001868B7"/>
    <w:rsid w:val="001C3089"/>
    <w:rsid w:val="00203B2D"/>
    <w:rsid w:val="00240066"/>
    <w:rsid w:val="002B7C5B"/>
    <w:rsid w:val="002D5BBE"/>
    <w:rsid w:val="00356054"/>
    <w:rsid w:val="003A5CF3"/>
    <w:rsid w:val="0040757F"/>
    <w:rsid w:val="004C383B"/>
    <w:rsid w:val="00514527"/>
    <w:rsid w:val="00575AB0"/>
    <w:rsid w:val="005E1ECA"/>
    <w:rsid w:val="00627786"/>
    <w:rsid w:val="006C6F1A"/>
    <w:rsid w:val="00772D3E"/>
    <w:rsid w:val="00784139"/>
    <w:rsid w:val="00986FB8"/>
    <w:rsid w:val="00A06BE1"/>
    <w:rsid w:val="00A27838"/>
    <w:rsid w:val="00AA4D16"/>
    <w:rsid w:val="00AF0814"/>
    <w:rsid w:val="00B13724"/>
    <w:rsid w:val="00B638A3"/>
    <w:rsid w:val="00B945E6"/>
    <w:rsid w:val="00CA03F0"/>
    <w:rsid w:val="00DB3135"/>
    <w:rsid w:val="00E07306"/>
    <w:rsid w:val="00F80986"/>
    <w:rsid w:val="00FD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B7"/>
  </w:style>
  <w:style w:type="paragraph" w:styleId="1">
    <w:name w:val="heading 1"/>
    <w:basedOn w:val="a"/>
    <w:next w:val="a"/>
    <w:link w:val="10"/>
    <w:uiPriority w:val="9"/>
    <w:qFormat/>
    <w:rsid w:val="002B7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52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2">
    <w:name w:val="Style2"/>
    <w:basedOn w:val="a"/>
    <w:rsid w:val="00514527"/>
    <w:pPr>
      <w:widowControl w:val="0"/>
      <w:autoSpaceDE w:val="0"/>
      <w:autoSpaceDN w:val="0"/>
      <w:adjustRightInd w:val="0"/>
      <w:spacing w:after="0" w:line="322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14527"/>
    <w:pPr>
      <w:widowControl w:val="0"/>
      <w:autoSpaceDE w:val="0"/>
      <w:autoSpaceDN w:val="0"/>
      <w:adjustRightInd w:val="0"/>
      <w:spacing w:after="0" w:line="542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5145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45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a6"/>
    <w:rsid w:val="005145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 Знак Знак Знак Знак Знак"/>
    <w:basedOn w:val="a0"/>
    <w:link w:val="a5"/>
    <w:rsid w:val="005145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51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5145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1452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514527"/>
  </w:style>
  <w:style w:type="paragraph" w:styleId="ab">
    <w:name w:val="No Spacing"/>
    <w:qFormat/>
    <w:rsid w:val="005145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5145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">
    <w:name w:val="Содержимое таблицы"/>
    <w:basedOn w:val="a"/>
    <w:rsid w:val="0051452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7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356054"/>
    <w:pPr>
      <w:outlineLvl w:val="9"/>
    </w:pPr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5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60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277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778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627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D2F1-0EF6-4573-8C16-87458811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колледж</cp:lastModifiedBy>
  <cp:revision>11</cp:revision>
  <dcterms:created xsi:type="dcterms:W3CDTF">2018-01-12T07:12:00Z</dcterms:created>
  <dcterms:modified xsi:type="dcterms:W3CDTF">2018-01-12T11:35:00Z</dcterms:modified>
</cp:coreProperties>
</file>